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FB" w:rsidRPr="001210CD" w:rsidRDefault="000A4DFB" w:rsidP="000A4DFB">
      <w:pPr>
        <w:jc w:val="center"/>
        <w:rPr>
          <w:b/>
          <w:color w:val="000000"/>
          <w:sz w:val="28"/>
          <w:szCs w:val="28"/>
        </w:rPr>
      </w:pPr>
      <w:r w:rsidRPr="001210CD">
        <w:rPr>
          <w:b/>
          <w:color w:val="000000"/>
          <w:sz w:val="28"/>
          <w:szCs w:val="28"/>
        </w:rPr>
        <w:t>Государственное бюджетное общеобразовательное учреждение</w:t>
      </w:r>
    </w:p>
    <w:p w:rsidR="000A4DFB" w:rsidRPr="001210CD" w:rsidRDefault="000A4DFB" w:rsidP="000A4DFB">
      <w:pPr>
        <w:jc w:val="center"/>
        <w:rPr>
          <w:b/>
          <w:color w:val="000000"/>
          <w:sz w:val="28"/>
          <w:szCs w:val="28"/>
        </w:rPr>
      </w:pPr>
      <w:r w:rsidRPr="001210CD">
        <w:rPr>
          <w:b/>
          <w:color w:val="000000"/>
          <w:sz w:val="28"/>
          <w:szCs w:val="28"/>
        </w:rPr>
        <w:t>Башкирский кадетский корпус Приволжского федерального округа</w:t>
      </w:r>
    </w:p>
    <w:p w:rsidR="000A4DFB" w:rsidRPr="001210CD" w:rsidRDefault="000A4DFB" w:rsidP="000A4DFB">
      <w:pPr>
        <w:spacing w:before="1"/>
        <w:jc w:val="center"/>
        <w:rPr>
          <w:b/>
          <w:color w:val="000000"/>
          <w:sz w:val="28"/>
          <w:szCs w:val="28"/>
        </w:rPr>
      </w:pPr>
      <w:r w:rsidRPr="001210CD">
        <w:rPr>
          <w:b/>
          <w:color w:val="000000"/>
          <w:sz w:val="28"/>
          <w:szCs w:val="28"/>
        </w:rPr>
        <w:t xml:space="preserve">имени Героя России А. В. </w:t>
      </w:r>
      <w:proofErr w:type="spellStart"/>
      <w:r w:rsidRPr="001210CD">
        <w:rPr>
          <w:b/>
          <w:color w:val="000000"/>
          <w:sz w:val="28"/>
          <w:szCs w:val="28"/>
        </w:rPr>
        <w:t>Доставалова</w:t>
      </w:r>
      <w:proofErr w:type="spellEnd"/>
    </w:p>
    <w:p w:rsidR="000A4DFB" w:rsidRPr="001210CD" w:rsidRDefault="000A4DFB" w:rsidP="000A4DFB">
      <w:pPr>
        <w:spacing w:before="1"/>
        <w:jc w:val="center"/>
        <w:rPr>
          <w:b/>
          <w:color w:val="000000"/>
          <w:sz w:val="28"/>
          <w:szCs w:val="28"/>
        </w:rPr>
      </w:pPr>
    </w:p>
    <w:p w:rsidR="000A4DFB" w:rsidRPr="001210CD" w:rsidRDefault="000A4DFB" w:rsidP="000A4DFB">
      <w:pPr>
        <w:spacing w:before="1"/>
        <w:jc w:val="center"/>
        <w:rPr>
          <w:b/>
          <w:color w:val="000000"/>
          <w:sz w:val="28"/>
          <w:szCs w:val="28"/>
        </w:rPr>
      </w:pPr>
      <w:r w:rsidRPr="001210CD">
        <w:rPr>
          <w:b/>
          <w:color w:val="000000"/>
          <w:sz w:val="28"/>
          <w:szCs w:val="28"/>
        </w:rPr>
        <w:t xml:space="preserve">Аннотации к рабочим программам по предметам учебного плана основной образовательной программы </w:t>
      </w:r>
    </w:p>
    <w:p w:rsidR="000A4DFB" w:rsidRPr="001210CD" w:rsidRDefault="000A4DFB" w:rsidP="000A4DFB">
      <w:pPr>
        <w:spacing w:before="1"/>
        <w:jc w:val="center"/>
        <w:rPr>
          <w:b/>
          <w:color w:val="000000"/>
          <w:sz w:val="28"/>
          <w:szCs w:val="28"/>
        </w:rPr>
      </w:pPr>
      <w:r w:rsidRPr="001210CD">
        <w:rPr>
          <w:b/>
          <w:color w:val="000000"/>
          <w:sz w:val="28"/>
          <w:szCs w:val="28"/>
        </w:rPr>
        <w:t xml:space="preserve">среднего общего образования </w:t>
      </w:r>
    </w:p>
    <w:p w:rsidR="000A4DFB" w:rsidRPr="001210CD" w:rsidRDefault="000A4DFB" w:rsidP="000A4DFB">
      <w:pPr>
        <w:spacing w:before="1"/>
        <w:jc w:val="center"/>
        <w:rPr>
          <w:b/>
          <w:color w:val="000000"/>
          <w:sz w:val="28"/>
          <w:szCs w:val="28"/>
        </w:rPr>
      </w:pPr>
      <w:r w:rsidRPr="001210CD">
        <w:rPr>
          <w:b/>
          <w:color w:val="000000"/>
          <w:sz w:val="28"/>
          <w:szCs w:val="28"/>
        </w:rPr>
        <w:t>(10-11 классы)</w:t>
      </w:r>
    </w:p>
    <w:p w:rsidR="000A4DFB" w:rsidRDefault="000A4DFB" w:rsidP="000A4DFB">
      <w:pPr>
        <w:jc w:val="center"/>
        <w:rPr>
          <w:b/>
          <w:color w:val="000000"/>
          <w:sz w:val="28"/>
          <w:szCs w:val="28"/>
        </w:rPr>
      </w:pPr>
      <w:r w:rsidRPr="001210CD">
        <w:rPr>
          <w:b/>
          <w:color w:val="000000"/>
          <w:sz w:val="28"/>
          <w:szCs w:val="28"/>
        </w:rPr>
        <w:t>2023 – 2024 учебный год</w:t>
      </w:r>
    </w:p>
    <w:p w:rsidR="001210CD" w:rsidRPr="001210CD" w:rsidRDefault="001210CD" w:rsidP="000A4DFB">
      <w:pPr>
        <w:jc w:val="center"/>
        <w:rPr>
          <w:b/>
          <w:color w:val="000000"/>
          <w:sz w:val="28"/>
          <w:szCs w:val="28"/>
        </w:rPr>
      </w:pPr>
    </w:p>
    <w:tbl>
      <w:tblPr>
        <w:tblStyle w:val="a3"/>
        <w:tblW w:w="14850" w:type="dxa"/>
        <w:tblLook w:val="04A0"/>
      </w:tblPr>
      <w:tblGrid>
        <w:gridCol w:w="3794"/>
        <w:gridCol w:w="11056"/>
      </w:tblGrid>
      <w:tr w:rsidR="000A4DFB" w:rsidRPr="001210CD" w:rsidTr="000A4DFB">
        <w:tc>
          <w:tcPr>
            <w:tcW w:w="3794" w:type="dxa"/>
            <w:shd w:val="clear" w:color="auto" w:fill="95B3D7" w:themeFill="accent1" w:themeFillTint="99"/>
            <w:vAlign w:val="center"/>
          </w:tcPr>
          <w:p w:rsidR="000A4DFB" w:rsidRPr="001210CD" w:rsidRDefault="000A4DFB" w:rsidP="000A4DFB">
            <w:pPr>
              <w:jc w:val="center"/>
              <w:rPr>
                <w:b/>
                <w:sz w:val="24"/>
                <w:szCs w:val="24"/>
              </w:rPr>
            </w:pPr>
            <w:r w:rsidRPr="001210CD">
              <w:rPr>
                <w:b/>
                <w:sz w:val="24"/>
                <w:szCs w:val="24"/>
              </w:rPr>
              <w:t>Предметы</w:t>
            </w:r>
          </w:p>
        </w:tc>
        <w:tc>
          <w:tcPr>
            <w:tcW w:w="11056" w:type="dxa"/>
            <w:shd w:val="clear" w:color="auto" w:fill="95B3D7" w:themeFill="accent1" w:themeFillTint="99"/>
            <w:vAlign w:val="center"/>
          </w:tcPr>
          <w:p w:rsidR="000A4DFB" w:rsidRPr="001210CD" w:rsidRDefault="000A4DFB" w:rsidP="000A4DFB">
            <w:pPr>
              <w:jc w:val="center"/>
              <w:rPr>
                <w:sz w:val="24"/>
                <w:szCs w:val="24"/>
              </w:rPr>
            </w:pPr>
            <w:r w:rsidRPr="001210CD">
              <w:rPr>
                <w:b/>
                <w:color w:val="000000"/>
                <w:sz w:val="24"/>
                <w:szCs w:val="24"/>
              </w:rPr>
              <w:t>Аннотации к рабочим программам</w:t>
            </w:r>
          </w:p>
        </w:tc>
      </w:tr>
      <w:tr w:rsidR="000A4DFB" w:rsidRPr="001210CD" w:rsidTr="00726017">
        <w:tc>
          <w:tcPr>
            <w:tcW w:w="14850" w:type="dxa"/>
            <w:gridSpan w:val="2"/>
          </w:tcPr>
          <w:p w:rsidR="000A4DFB" w:rsidRPr="001210CD" w:rsidRDefault="000A4DFB" w:rsidP="000A4DFB">
            <w:pPr>
              <w:tabs>
                <w:tab w:val="left" w:pos="828"/>
                <w:tab w:val="left" w:pos="829"/>
              </w:tabs>
              <w:spacing w:before="2"/>
              <w:rPr>
                <w:sz w:val="24"/>
                <w:szCs w:val="24"/>
              </w:rPr>
            </w:pPr>
            <w:r w:rsidRPr="001210CD">
              <w:rPr>
                <w:sz w:val="24"/>
                <w:szCs w:val="24"/>
              </w:rPr>
              <w:t>Рабочие программы составлены в соответствии с:</w:t>
            </w:r>
          </w:p>
          <w:p w:rsidR="000A4DFB" w:rsidRPr="001210CD" w:rsidRDefault="000A4DFB" w:rsidP="000A4DFB">
            <w:pPr>
              <w:tabs>
                <w:tab w:val="left" w:pos="828"/>
                <w:tab w:val="left" w:pos="829"/>
              </w:tabs>
              <w:spacing w:before="2"/>
              <w:rPr>
                <w:sz w:val="24"/>
                <w:szCs w:val="24"/>
              </w:rPr>
            </w:pPr>
            <w:r w:rsidRPr="001210CD">
              <w:rPr>
                <w:sz w:val="24"/>
                <w:szCs w:val="24"/>
              </w:rPr>
              <w:t>- Федеральным законом от 29.12.2012 № 273-ФЗ «Об образовании в Российской Федерации»;</w:t>
            </w:r>
          </w:p>
          <w:p w:rsidR="000A4DFB" w:rsidRPr="001210CD" w:rsidRDefault="000A4DFB" w:rsidP="000A4DFB">
            <w:pPr>
              <w:tabs>
                <w:tab w:val="left" w:pos="828"/>
                <w:tab w:val="left" w:pos="829"/>
              </w:tabs>
              <w:spacing w:before="2"/>
              <w:rPr>
                <w:sz w:val="24"/>
                <w:szCs w:val="24"/>
              </w:rPr>
            </w:pPr>
            <w:r w:rsidRPr="001210CD">
              <w:rPr>
                <w:sz w:val="24"/>
                <w:szCs w:val="24"/>
              </w:rPr>
              <w:t>- Приказом Министерства Просвещения РФ от 22 марта 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основного общего и среднего общего образования;</w:t>
            </w:r>
          </w:p>
          <w:p w:rsidR="000A4DFB" w:rsidRPr="001210CD" w:rsidRDefault="000A4DFB" w:rsidP="000A4DFB">
            <w:pPr>
              <w:tabs>
                <w:tab w:val="left" w:pos="828"/>
                <w:tab w:val="left" w:pos="829"/>
              </w:tabs>
              <w:spacing w:before="2"/>
              <w:rPr>
                <w:sz w:val="24"/>
                <w:szCs w:val="24"/>
              </w:rPr>
            </w:pPr>
            <w:r w:rsidRPr="001210CD">
              <w:rPr>
                <w:sz w:val="24"/>
                <w:szCs w:val="24"/>
              </w:rPr>
              <w:t xml:space="preserve">-Федеральным государственным образовательным стандартом основного общего образования, утв. приказом </w:t>
            </w:r>
            <w:proofErr w:type="spellStart"/>
            <w:r w:rsidRPr="001210CD">
              <w:rPr>
                <w:sz w:val="24"/>
                <w:szCs w:val="24"/>
              </w:rPr>
              <w:t>Минпросвещения</w:t>
            </w:r>
            <w:proofErr w:type="spellEnd"/>
            <w:r w:rsidRPr="001210CD">
              <w:rPr>
                <w:sz w:val="24"/>
                <w:szCs w:val="24"/>
              </w:rPr>
              <w:t xml:space="preserve"> России от 31.05.2021 № 287 (далее – ФГОС ООО).</w:t>
            </w:r>
          </w:p>
          <w:p w:rsidR="000A4DFB" w:rsidRPr="001210CD" w:rsidRDefault="000A4DFB" w:rsidP="000A4DFB">
            <w:pPr>
              <w:tabs>
                <w:tab w:val="left" w:pos="828"/>
                <w:tab w:val="left" w:pos="829"/>
              </w:tabs>
              <w:spacing w:before="2"/>
              <w:rPr>
                <w:sz w:val="24"/>
                <w:szCs w:val="24"/>
              </w:rPr>
            </w:pPr>
            <w:r w:rsidRPr="001210CD">
              <w:rPr>
                <w:sz w:val="24"/>
                <w:szCs w:val="24"/>
              </w:rPr>
              <w:t xml:space="preserve">-Уставом ГБОУ БКК ПФО им. А.В. </w:t>
            </w:r>
            <w:proofErr w:type="spellStart"/>
            <w:r w:rsidRPr="001210CD">
              <w:rPr>
                <w:sz w:val="24"/>
                <w:szCs w:val="24"/>
              </w:rPr>
              <w:t>Доставалова</w:t>
            </w:r>
            <w:proofErr w:type="spellEnd"/>
            <w:r w:rsidRPr="001210CD">
              <w:rPr>
                <w:sz w:val="24"/>
                <w:szCs w:val="24"/>
              </w:rPr>
              <w:t>.</w:t>
            </w:r>
          </w:p>
          <w:p w:rsidR="000A4DFB" w:rsidRPr="001210CD" w:rsidRDefault="000A4DFB" w:rsidP="000A4DFB">
            <w:pPr>
              <w:tabs>
                <w:tab w:val="left" w:pos="828"/>
                <w:tab w:val="left" w:pos="829"/>
              </w:tabs>
              <w:spacing w:before="2"/>
              <w:ind w:left="142" w:right="236"/>
              <w:jc w:val="both"/>
              <w:rPr>
                <w:sz w:val="24"/>
                <w:szCs w:val="24"/>
              </w:rPr>
            </w:pPr>
            <w:r w:rsidRPr="001210CD">
              <w:rPr>
                <w:sz w:val="24"/>
                <w:szCs w:val="24"/>
              </w:rPr>
              <w:t>В рабочие программы в соответствии с Федеральным законом от 29.12.2010 N 436-ФЗ (ред. от 29.07.2018) "О защите детей от информации, причиняющей вред их здоровью и развитию" и потребностью обеспечения информационной безопасности детей и подростков при обучении и свободном использовании современных информационных коммуникационных технологий, в рабочую программу включен компонент дополнительной образовательной программы «</w:t>
            </w:r>
            <w:proofErr w:type="spellStart"/>
            <w:r w:rsidRPr="001210CD">
              <w:rPr>
                <w:sz w:val="24"/>
                <w:szCs w:val="24"/>
              </w:rPr>
              <w:t>Медиабезопасность</w:t>
            </w:r>
            <w:proofErr w:type="spellEnd"/>
            <w:r w:rsidRPr="001210CD">
              <w:rPr>
                <w:sz w:val="24"/>
                <w:szCs w:val="24"/>
              </w:rPr>
              <w:t xml:space="preserve"> детей и подростков». </w:t>
            </w:r>
          </w:p>
          <w:p w:rsidR="000A4DFB" w:rsidRPr="001210CD" w:rsidRDefault="000A4DFB" w:rsidP="000A4DFB">
            <w:pPr>
              <w:rPr>
                <w:sz w:val="24"/>
                <w:szCs w:val="24"/>
              </w:rPr>
            </w:pPr>
            <w:r w:rsidRPr="001210CD">
              <w:rPr>
                <w:sz w:val="24"/>
                <w:szCs w:val="24"/>
              </w:rPr>
              <w:t>В соответствии со спецификой ОУ, ООП СОО в рабочую программу включен кадетский компонент.</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t>Русский язык (ФРП)</w:t>
            </w:r>
          </w:p>
        </w:tc>
        <w:tc>
          <w:tcPr>
            <w:tcW w:w="11056" w:type="dxa"/>
          </w:tcPr>
          <w:p w:rsidR="000A4DFB" w:rsidRPr="001210CD" w:rsidRDefault="000A4DFB" w:rsidP="000A4DFB">
            <w:pPr>
              <w:pBdr>
                <w:top w:val="nil"/>
                <w:left w:val="nil"/>
                <w:bottom w:val="nil"/>
                <w:right w:val="nil"/>
                <w:between w:val="nil"/>
              </w:pBdr>
              <w:spacing w:before="1"/>
              <w:ind w:left="107" w:right="99"/>
              <w:jc w:val="both"/>
              <w:rPr>
                <w:color w:val="000000"/>
                <w:sz w:val="24"/>
                <w:szCs w:val="24"/>
              </w:rPr>
            </w:pPr>
            <w:r w:rsidRPr="001210CD">
              <w:rPr>
                <w:color w:val="000000"/>
                <w:sz w:val="24"/>
                <w:szCs w:val="24"/>
              </w:rPr>
              <w:t>Федеральная рабочая программа учебного предмета «Русский язык»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w:t>
            </w:r>
          </w:p>
          <w:p w:rsidR="000A4DFB" w:rsidRPr="001210CD" w:rsidRDefault="000A4DFB" w:rsidP="000A4DFB">
            <w:pPr>
              <w:pBdr>
                <w:top w:val="nil"/>
                <w:left w:val="nil"/>
                <w:bottom w:val="nil"/>
                <w:right w:val="nil"/>
                <w:between w:val="nil"/>
              </w:pBdr>
              <w:spacing w:before="1"/>
              <w:ind w:left="107"/>
              <w:jc w:val="both"/>
              <w:rPr>
                <w:color w:val="000000"/>
                <w:sz w:val="24"/>
                <w:szCs w:val="24"/>
              </w:rPr>
            </w:pPr>
            <w:r w:rsidRPr="001210CD">
              <w:rPr>
                <w:color w:val="000000"/>
                <w:sz w:val="24"/>
                <w:szCs w:val="24"/>
              </w:rPr>
              <w:t>№ 637-р) и подлежит непосредственному применению при реализации обязательной части ООП СОО.</w:t>
            </w:r>
          </w:p>
          <w:p w:rsidR="000A4DFB" w:rsidRPr="001210CD" w:rsidRDefault="000A4DFB" w:rsidP="000A4DFB">
            <w:pPr>
              <w:pBdr>
                <w:top w:val="nil"/>
                <w:left w:val="nil"/>
                <w:bottom w:val="nil"/>
                <w:right w:val="nil"/>
                <w:between w:val="nil"/>
              </w:pBdr>
              <w:ind w:left="107" w:right="96"/>
              <w:jc w:val="both"/>
              <w:rPr>
                <w:color w:val="000000"/>
                <w:sz w:val="24"/>
                <w:szCs w:val="24"/>
              </w:rPr>
            </w:pPr>
            <w:r w:rsidRPr="001210CD">
              <w:rPr>
                <w:color w:val="000000"/>
                <w:sz w:val="24"/>
                <w:szCs w:val="24"/>
              </w:rP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w:t>
            </w:r>
            <w:r w:rsidRPr="001210CD">
              <w:rPr>
                <w:color w:val="000000"/>
                <w:sz w:val="24"/>
                <w:szCs w:val="24"/>
              </w:rPr>
              <w:lastRenderedPageBreak/>
              <w:t>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0A4DFB" w:rsidRPr="001210CD" w:rsidRDefault="000A4DFB" w:rsidP="000A4DFB">
            <w:pPr>
              <w:pBdr>
                <w:top w:val="nil"/>
                <w:left w:val="nil"/>
                <w:bottom w:val="nil"/>
                <w:right w:val="nil"/>
                <w:between w:val="nil"/>
              </w:pBdr>
              <w:ind w:left="107" w:right="96"/>
              <w:jc w:val="both"/>
              <w:rPr>
                <w:color w:val="000000"/>
                <w:sz w:val="24"/>
                <w:szCs w:val="24"/>
              </w:rPr>
            </w:pPr>
            <w:r w:rsidRPr="001210CD">
              <w:rPr>
                <w:color w:val="000000"/>
                <w:sz w:val="24"/>
                <w:szCs w:val="24"/>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Содержании программы выделяется три сквозные линии: «Язык и речь. Культура речи», «Речь. Речевое общение. Текст»,</w:t>
            </w:r>
          </w:p>
          <w:p w:rsidR="000A4DFB" w:rsidRPr="001210CD" w:rsidRDefault="000A4DFB" w:rsidP="000A4DFB">
            <w:pPr>
              <w:pBdr>
                <w:top w:val="nil"/>
                <w:left w:val="nil"/>
                <w:bottom w:val="nil"/>
                <w:right w:val="nil"/>
                <w:between w:val="nil"/>
              </w:pBdr>
              <w:spacing w:line="275" w:lineRule="auto"/>
              <w:ind w:left="107"/>
              <w:jc w:val="both"/>
              <w:rPr>
                <w:color w:val="000000"/>
                <w:sz w:val="24"/>
                <w:szCs w:val="24"/>
              </w:rPr>
            </w:pPr>
            <w:r w:rsidRPr="001210CD">
              <w:rPr>
                <w:color w:val="000000"/>
                <w:sz w:val="24"/>
                <w:szCs w:val="24"/>
              </w:rPr>
              <w:t>«Функциональная стилистика. Культура речи».</w:t>
            </w:r>
          </w:p>
          <w:p w:rsidR="000A4DFB" w:rsidRPr="001210CD" w:rsidRDefault="000A4DFB" w:rsidP="000A4DFB">
            <w:pPr>
              <w:pBdr>
                <w:top w:val="nil"/>
                <w:left w:val="nil"/>
                <w:bottom w:val="nil"/>
                <w:right w:val="nil"/>
                <w:between w:val="nil"/>
              </w:pBdr>
              <w:ind w:left="107"/>
              <w:jc w:val="both"/>
              <w:rPr>
                <w:color w:val="000000"/>
                <w:sz w:val="24"/>
                <w:szCs w:val="24"/>
              </w:rPr>
            </w:pPr>
            <w:r w:rsidRPr="001210CD">
              <w:rPr>
                <w:color w:val="000000"/>
                <w:sz w:val="24"/>
                <w:szCs w:val="24"/>
              </w:rPr>
              <w:t>На изучение русского языка на ступени среднего общего образования отводится 136 часов:</w:t>
            </w:r>
          </w:p>
          <w:p w:rsidR="000A4DFB" w:rsidRPr="001210CD" w:rsidRDefault="000A4DFB" w:rsidP="000A4DFB">
            <w:pPr>
              <w:numPr>
                <w:ilvl w:val="0"/>
                <w:numId w:val="1"/>
              </w:numPr>
              <w:pBdr>
                <w:top w:val="nil"/>
                <w:left w:val="nil"/>
                <w:bottom w:val="nil"/>
                <w:right w:val="nil"/>
                <w:between w:val="nil"/>
              </w:pBdr>
              <w:tabs>
                <w:tab w:val="left" w:pos="828"/>
              </w:tabs>
              <w:ind w:hanging="361"/>
              <w:jc w:val="both"/>
              <w:rPr>
                <w:color w:val="000000"/>
                <w:sz w:val="24"/>
                <w:szCs w:val="24"/>
              </w:rPr>
            </w:pPr>
            <w:r w:rsidRPr="001210CD">
              <w:rPr>
                <w:color w:val="000000"/>
                <w:sz w:val="24"/>
                <w:szCs w:val="24"/>
              </w:rPr>
              <w:t>10 класс – 68 часов (2 часа в неделю);</w:t>
            </w:r>
          </w:p>
          <w:p w:rsidR="000A4DFB" w:rsidRPr="001210CD" w:rsidRDefault="000A4DFB" w:rsidP="000A4DFB">
            <w:pPr>
              <w:rPr>
                <w:sz w:val="24"/>
                <w:szCs w:val="24"/>
              </w:rPr>
            </w:pPr>
            <w:r w:rsidRPr="001210CD">
              <w:rPr>
                <w:color w:val="000000"/>
                <w:sz w:val="24"/>
                <w:szCs w:val="24"/>
              </w:rPr>
              <w:t>11 класс – 68 часов (2 часа в неделю).</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lastRenderedPageBreak/>
              <w:t>Литература (ФРП)</w:t>
            </w:r>
          </w:p>
        </w:tc>
        <w:tc>
          <w:tcPr>
            <w:tcW w:w="11056" w:type="dxa"/>
          </w:tcPr>
          <w:p w:rsidR="000A4DFB" w:rsidRPr="001210CD" w:rsidRDefault="000A4DFB" w:rsidP="000A4DFB">
            <w:pPr>
              <w:pBdr>
                <w:top w:val="nil"/>
                <w:left w:val="nil"/>
                <w:bottom w:val="nil"/>
                <w:right w:val="nil"/>
                <w:between w:val="nil"/>
              </w:pBdr>
              <w:ind w:left="107" w:right="99"/>
              <w:jc w:val="both"/>
              <w:rPr>
                <w:color w:val="000000"/>
                <w:sz w:val="24"/>
                <w:szCs w:val="24"/>
              </w:rPr>
            </w:pPr>
            <w:r w:rsidRPr="001210CD">
              <w:rPr>
                <w:color w:val="000000"/>
                <w:sz w:val="24"/>
                <w:szCs w:val="24"/>
              </w:rPr>
              <w:t xml:space="preserve">Федеральная рабочая программа по литературе на уровне среднего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w:t>
            </w:r>
            <w:proofErr w:type="spellStart"/>
            <w:r w:rsidRPr="001210CD">
              <w:rPr>
                <w:color w:val="000000"/>
                <w:sz w:val="24"/>
                <w:szCs w:val="24"/>
              </w:rPr>
              <w:t>г.№</w:t>
            </w:r>
            <w:proofErr w:type="spellEnd"/>
            <w:r w:rsidRPr="001210CD">
              <w:rPr>
                <w:color w:val="000000"/>
                <w:sz w:val="24"/>
                <w:szCs w:val="24"/>
              </w:rPr>
              <w:t xml:space="preserve"> 637-р (Собрание законодательства Российской Федерации, 2016, № 17, ст.2424) и подлежит непосредственному применению при реализации обязательной части ООП СОО.</w:t>
            </w:r>
          </w:p>
          <w:p w:rsidR="000A4DFB" w:rsidRPr="001210CD" w:rsidRDefault="000A4DFB" w:rsidP="000A4DFB">
            <w:pPr>
              <w:pBdr>
                <w:top w:val="nil"/>
                <w:left w:val="nil"/>
                <w:bottom w:val="nil"/>
                <w:right w:val="nil"/>
                <w:between w:val="nil"/>
              </w:pBdr>
              <w:ind w:left="107" w:right="98"/>
              <w:jc w:val="both"/>
              <w:rPr>
                <w:color w:val="000000"/>
                <w:sz w:val="24"/>
                <w:szCs w:val="24"/>
              </w:rPr>
            </w:pPr>
            <w:r w:rsidRPr="001210CD">
              <w:rPr>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В федеральной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0A4DFB" w:rsidRPr="001210CD" w:rsidRDefault="000A4DFB" w:rsidP="000A4DFB">
            <w:pPr>
              <w:pBdr>
                <w:top w:val="nil"/>
                <w:left w:val="nil"/>
                <w:bottom w:val="nil"/>
                <w:right w:val="nil"/>
                <w:between w:val="nil"/>
              </w:pBdr>
              <w:ind w:left="107" w:right="96"/>
              <w:jc w:val="both"/>
              <w:rPr>
                <w:color w:val="000000"/>
                <w:sz w:val="24"/>
                <w:szCs w:val="24"/>
              </w:rPr>
            </w:pPr>
            <w:r w:rsidRPr="001210CD">
              <w:rPr>
                <w:color w:val="000000"/>
                <w:sz w:val="24"/>
                <w:szCs w:val="24"/>
              </w:rPr>
              <w:t>Учебный предмет «Литература» на уровне среднего общего образования преемственен по отношению к учебному предмету «Литература» на уровне основного общего образования. В 10-11 классах на изучение учебного предмета «Литература» (базовый уровень) отводится 204 часа:</w:t>
            </w:r>
          </w:p>
          <w:p w:rsidR="000A4DFB" w:rsidRPr="001210CD" w:rsidRDefault="000A4DFB" w:rsidP="000A4DFB">
            <w:pPr>
              <w:numPr>
                <w:ilvl w:val="0"/>
                <w:numId w:val="2"/>
              </w:numPr>
              <w:pBdr>
                <w:top w:val="nil"/>
                <w:left w:val="nil"/>
                <w:bottom w:val="nil"/>
                <w:right w:val="nil"/>
                <w:between w:val="nil"/>
              </w:pBdr>
              <w:tabs>
                <w:tab w:val="left" w:pos="828"/>
              </w:tabs>
              <w:spacing w:before="1"/>
              <w:ind w:hanging="361"/>
              <w:jc w:val="both"/>
              <w:rPr>
                <w:color w:val="000000"/>
                <w:sz w:val="24"/>
                <w:szCs w:val="24"/>
              </w:rPr>
            </w:pPr>
            <w:r w:rsidRPr="001210CD">
              <w:rPr>
                <w:color w:val="000000"/>
                <w:sz w:val="24"/>
                <w:szCs w:val="24"/>
              </w:rPr>
              <w:t>10 класс – 102 часа (3 часа в неделю);</w:t>
            </w:r>
          </w:p>
          <w:p w:rsidR="000A4DFB" w:rsidRPr="001210CD" w:rsidRDefault="000A4DFB" w:rsidP="000A4DFB">
            <w:pPr>
              <w:numPr>
                <w:ilvl w:val="0"/>
                <w:numId w:val="2"/>
              </w:numPr>
              <w:pBdr>
                <w:top w:val="nil"/>
                <w:left w:val="nil"/>
                <w:bottom w:val="nil"/>
                <w:right w:val="nil"/>
                <w:between w:val="nil"/>
              </w:pBdr>
              <w:tabs>
                <w:tab w:val="left" w:pos="828"/>
              </w:tabs>
              <w:spacing w:before="1"/>
              <w:ind w:hanging="361"/>
              <w:jc w:val="both"/>
              <w:rPr>
                <w:color w:val="000000"/>
                <w:sz w:val="24"/>
                <w:szCs w:val="24"/>
              </w:rPr>
            </w:pPr>
            <w:r w:rsidRPr="001210CD">
              <w:rPr>
                <w:color w:val="000000"/>
                <w:sz w:val="24"/>
                <w:szCs w:val="24"/>
              </w:rPr>
              <w:lastRenderedPageBreak/>
              <w:t>11 класс – 102 часа (3 часа в неделю).</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sz w:val="24"/>
                <w:szCs w:val="24"/>
              </w:rPr>
              <w:lastRenderedPageBreak/>
              <w:t>Родной (башкирский) язык</w:t>
            </w:r>
          </w:p>
        </w:tc>
        <w:tc>
          <w:tcPr>
            <w:tcW w:w="11056" w:type="dxa"/>
          </w:tcPr>
          <w:p w:rsidR="000A4DFB" w:rsidRPr="001210CD" w:rsidRDefault="000A4DFB" w:rsidP="000A4DFB">
            <w:pPr>
              <w:keepNext/>
              <w:rPr>
                <w:sz w:val="24"/>
                <w:szCs w:val="24"/>
              </w:rPr>
            </w:pPr>
            <w:r w:rsidRPr="001210CD">
              <w:rPr>
                <w:sz w:val="24"/>
                <w:szCs w:val="24"/>
              </w:rPr>
              <w:t xml:space="preserve">Уҡытыу рус телендә </w:t>
            </w:r>
            <w:proofErr w:type="spellStart"/>
            <w:r w:rsidRPr="001210CD">
              <w:rPr>
                <w:sz w:val="24"/>
                <w:szCs w:val="24"/>
              </w:rPr>
              <w:t>алып</w:t>
            </w:r>
            <w:proofErr w:type="spellEnd"/>
            <w:r w:rsidRPr="001210CD">
              <w:rPr>
                <w:sz w:val="24"/>
                <w:szCs w:val="24"/>
              </w:rPr>
              <w:t xml:space="preserve"> барылған дөйөм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ойошмаларында</w:t>
            </w:r>
            <w:proofErr w:type="spellEnd"/>
            <w:r w:rsidRPr="001210CD">
              <w:rPr>
                <w:sz w:val="24"/>
                <w:szCs w:val="24"/>
              </w:rPr>
              <w:t xml:space="preserve"> 10 </w:t>
            </w:r>
            <w:proofErr w:type="spellStart"/>
            <w:r w:rsidRPr="001210CD">
              <w:rPr>
                <w:sz w:val="24"/>
                <w:szCs w:val="24"/>
              </w:rPr>
              <w:t>кластар</w:t>
            </w:r>
            <w:proofErr w:type="spellEnd"/>
            <w:r w:rsidRPr="001210CD">
              <w:rPr>
                <w:sz w:val="24"/>
                <w:szCs w:val="24"/>
              </w:rPr>
              <w:t xml:space="preserve"> өсөн туған (башҡорт) </w:t>
            </w:r>
            <w:proofErr w:type="spellStart"/>
            <w:r w:rsidRPr="001210CD">
              <w:rPr>
                <w:sz w:val="24"/>
                <w:szCs w:val="24"/>
              </w:rPr>
              <w:t>телен</w:t>
            </w:r>
            <w:proofErr w:type="spellEnd"/>
            <w:r w:rsidRPr="001210CD">
              <w:rPr>
                <w:sz w:val="24"/>
                <w:szCs w:val="24"/>
              </w:rPr>
              <w:t xml:space="preserve"> һәм әҙбиәтен өйрәнеү </w:t>
            </w:r>
            <w:proofErr w:type="spellStart"/>
            <w:r w:rsidRPr="001210CD">
              <w:rPr>
                <w:sz w:val="24"/>
                <w:szCs w:val="24"/>
              </w:rPr>
              <w:t>буйынса</w:t>
            </w:r>
            <w:proofErr w:type="spellEnd"/>
            <w:r w:rsidRPr="001210CD">
              <w:rPr>
                <w:sz w:val="24"/>
                <w:szCs w:val="24"/>
              </w:rPr>
              <w:t xml:space="preserve"> </w:t>
            </w:r>
            <w:proofErr w:type="spellStart"/>
            <w:r w:rsidRPr="001210CD">
              <w:rPr>
                <w:sz w:val="24"/>
                <w:szCs w:val="24"/>
              </w:rPr>
              <w:t>эш</w:t>
            </w:r>
            <w:proofErr w:type="spellEnd"/>
            <w:r w:rsidRPr="001210CD">
              <w:rPr>
                <w:sz w:val="24"/>
                <w:szCs w:val="24"/>
              </w:rPr>
              <w:t xml:space="preserve"> программаһы түбәндәге </w:t>
            </w:r>
            <w:proofErr w:type="spellStart"/>
            <w:r w:rsidRPr="001210CD">
              <w:rPr>
                <w:sz w:val="24"/>
                <w:szCs w:val="24"/>
              </w:rPr>
              <w:t>закондар</w:t>
            </w:r>
            <w:proofErr w:type="spellEnd"/>
            <w:r w:rsidRPr="001210CD">
              <w:rPr>
                <w:sz w:val="24"/>
                <w:szCs w:val="24"/>
              </w:rPr>
              <w:t xml:space="preserve"> нигеҙендә төҙөлдө:</w:t>
            </w:r>
          </w:p>
          <w:p w:rsidR="000A4DFB" w:rsidRPr="001210CD" w:rsidRDefault="000A4DFB" w:rsidP="000A4DFB">
            <w:pPr>
              <w:keepNext/>
              <w:rPr>
                <w:sz w:val="24"/>
                <w:szCs w:val="24"/>
              </w:rPr>
            </w:pPr>
            <w:r w:rsidRPr="001210CD">
              <w:rPr>
                <w:sz w:val="24"/>
                <w:szCs w:val="24"/>
              </w:rPr>
              <w:t>Рәсәй Федерацияһы  Конституцияһы.</w:t>
            </w:r>
          </w:p>
          <w:p w:rsidR="000A4DFB" w:rsidRPr="001210CD" w:rsidRDefault="000A4DFB" w:rsidP="000A4DFB">
            <w:pPr>
              <w:keepNext/>
              <w:rPr>
                <w:sz w:val="24"/>
                <w:szCs w:val="24"/>
              </w:rPr>
            </w:pPr>
            <w:r w:rsidRPr="001210CD">
              <w:rPr>
                <w:sz w:val="24"/>
                <w:szCs w:val="24"/>
              </w:rPr>
              <w:t xml:space="preserve">”Рәсәй  Федерацияһында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федераль</w:t>
            </w:r>
            <w:proofErr w:type="spellEnd"/>
            <w:r w:rsidRPr="001210CD">
              <w:rPr>
                <w:sz w:val="24"/>
                <w:szCs w:val="24"/>
              </w:rPr>
              <w:t xml:space="preserve"> законы. 29.12.2012 </w:t>
            </w:r>
            <w:proofErr w:type="spellStart"/>
            <w:r w:rsidRPr="001210CD">
              <w:rPr>
                <w:sz w:val="24"/>
                <w:szCs w:val="24"/>
              </w:rPr>
              <w:t>йыл</w:t>
            </w:r>
            <w:proofErr w:type="spellEnd"/>
            <w:r w:rsidRPr="001210CD">
              <w:rPr>
                <w:sz w:val="24"/>
                <w:szCs w:val="24"/>
              </w:rPr>
              <w:t xml:space="preserve"> №273-ФЗ </w:t>
            </w:r>
          </w:p>
          <w:p w:rsidR="000A4DFB" w:rsidRPr="001210CD" w:rsidRDefault="000A4DFB" w:rsidP="000A4DFB">
            <w:pPr>
              <w:keepNext/>
              <w:rPr>
                <w:sz w:val="24"/>
                <w:szCs w:val="24"/>
              </w:rPr>
            </w:pPr>
            <w:r w:rsidRPr="001210CD">
              <w:rPr>
                <w:sz w:val="24"/>
                <w:szCs w:val="24"/>
              </w:rPr>
              <w:t xml:space="preserve"> «Рәсәй Федерацияһы халыҡтары телдәре тураһында» законы 25 октябрь 1991й №1807-1 (үҙгәртелгән өҫтәмәләр менән)</w:t>
            </w:r>
          </w:p>
          <w:p w:rsidR="000A4DFB" w:rsidRPr="001210CD" w:rsidRDefault="000A4DFB" w:rsidP="000A4DFB">
            <w:pPr>
              <w:keepNext/>
              <w:rPr>
                <w:sz w:val="24"/>
                <w:szCs w:val="24"/>
              </w:rPr>
            </w:pPr>
            <w:proofErr w:type="spellStart"/>
            <w:r w:rsidRPr="001210CD">
              <w:rPr>
                <w:sz w:val="24"/>
                <w:szCs w:val="24"/>
              </w:rPr>
              <w:t>Федераль</w:t>
            </w:r>
            <w:proofErr w:type="spellEnd"/>
            <w:r w:rsidRPr="001210CD">
              <w:rPr>
                <w:sz w:val="24"/>
                <w:szCs w:val="24"/>
              </w:rPr>
              <w:t xml:space="preserve"> дәүләт дөйөм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стандарттары</w:t>
            </w:r>
            <w:proofErr w:type="spellEnd"/>
            <w:r w:rsidRPr="001210CD">
              <w:rPr>
                <w:sz w:val="24"/>
                <w:szCs w:val="24"/>
              </w:rPr>
              <w:t xml:space="preserve"> (Рәсәй Федерацияһы </w:t>
            </w:r>
            <w:proofErr w:type="spellStart"/>
            <w:r w:rsidRPr="001210CD">
              <w:rPr>
                <w:sz w:val="24"/>
                <w:szCs w:val="24"/>
              </w:rPr>
              <w:t>белем</w:t>
            </w:r>
            <w:proofErr w:type="spellEnd"/>
            <w:r w:rsidRPr="001210CD">
              <w:rPr>
                <w:sz w:val="24"/>
                <w:szCs w:val="24"/>
              </w:rPr>
              <w:t xml:space="preserve"> биреү Министрлығы </w:t>
            </w:r>
            <w:proofErr w:type="spellStart"/>
            <w:r w:rsidRPr="001210CD">
              <w:rPr>
                <w:sz w:val="24"/>
                <w:szCs w:val="24"/>
              </w:rPr>
              <w:t>тарафынан</w:t>
            </w:r>
            <w:proofErr w:type="spellEnd"/>
            <w:r w:rsidRPr="001210CD">
              <w:rPr>
                <w:sz w:val="24"/>
                <w:szCs w:val="24"/>
              </w:rPr>
              <w:t xml:space="preserve"> раҫланған. 31май 2021й.№287)</w:t>
            </w:r>
          </w:p>
          <w:p w:rsidR="000A4DFB" w:rsidRPr="001210CD" w:rsidRDefault="000A4DFB" w:rsidP="000A4DFB">
            <w:pPr>
              <w:keepNext/>
              <w:rPr>
                <w:sz w:val="24"/>
                <w:szCs w:val="24"/>
              </w:rPr>
            </w:pPr>
            <w:r w:rsidRPr="001210CD">
              <w:rPr>
                <w:sz w:val="24"/>
                <w:szCs w:val="24"/>
              </w:rPr>
              <w:t xml:space="preserve"> Башҡортостан Республикаһы халыҡтары телдәре тураһында» Законы.</w:t>
            </w:r>
          </w:p>
          <w:p w:rsidR="000A4DFB" w:rsidRPr="001210CD" w:rsidRDefault="000A4DFB" w:rsidP="000A4DFB">
            <w:pPr>
              <w:keepNext/>
              <w:rPr>
                <w:sz w:val="24"/>
                <w:szCs w:val="24"/>
              </w:rPr>
            </w:pPr>
            <w:r w:rsidRPr="001210CD">
              <w:rPr>
                <w:sz w:val="24"/>
                <w:szCs w:val="24"/>
              </w:rPr>
              <w:t xml:space="preserve"> Башҡортостан Республикаһының «Мәғариф тураһында» Законы</w:t>
            </w:r>
          </w:p>
          <w:p w:rsidR="000A4DFB" w:rsidRPr="001210CD" w:rsidRDefault="000A4DFB" w:rsidP="000A4DFB">
            <w:pPr>
              <w:keepNext/>
              <w:rPr>
                <w:sz w:val="24"/>
                <w:szCs w:val="24"/>
              </w:rPr>
            </w:pPr>
            <w:r w:rsidRPr="001210CD">
              <w:rPr>
                <w:sz w:val="24"/>
                <w:szCs w:val="24"/>
              </w:rPr>
              <w:t xml:space="preserve">( 01.07.2013 </w:t>
            </w:r>
            <w:proofErr w:type="spellStart"/>
            <w:r w:rsidRPr="001210CD">
              <w:rPr>
                <w:sz w:val="24"/>
                <w:szCs w:val="24"/>
              </w:rPr>
              <w:t>й</w:t>
            </w:r>
            <w:proofErr w:type="spellEnd"/>
            <w:r w:rsidRPr="001210CD">
              <w:rPr>
                <w:sz w:val="24"/>
                <w:szCs w:val="24"/>
              </w:rPr>
              <w:t>. № 696)</w:t>
            </w:r>
          </w:p>
          <w:p w:rsidR="000A4DFB" w:rsidRPr="001210CD" w:rsidRDefault="000A4DFB" w:rsidP="000A4DFB">
            <w:pPr>
              <w:keepNext/>
              <w:rPr>
                <w:sz w:val="24"/>
                <w:szCs w:val="24"/>
              </w:rPr>
            </w:pPr>
            <w:r w:rsidRPr="001210CD">
              <w:rPr>
                <w:sz w:val="24"/>
                <w:szCs w:val="24"/>
              </w:rPr>
              <w:t xml:space="preserve"> Башҡортостан Республикаһында Милли мәғарифты үҫтереү концепцияһы  Рәсәй Федерацияһының Рәсәй Федерацияһында  туған телдәрҙе уҡытыу концепцияһына нигеҙләнә. (Рәсәй Федерацияһының </w:t>
            </w:r>
            <w:proofErr w:type="spellStart"/>
            <w:r w:rsidRPr="001210CD">
              <w:rPr>
                <w:sz w:val="24"/>
                <w:szCs w:val="24"/>
              </w:rPr>
              <w:t>белем</w:t>
            </w:r>
            <w:proofErr w:type="spellEnd"/>
            <w:r w:rsidRPr="001210CD">
              <w:rPr>
                <w:sz w:val="24"/>
                <w:szCs w:val="24"/>
              </w:rPr>
              <w:t xml:space="preserve"> биреү Коллегияһы </w:t>
            </w:r>
            <w:proofErr w:type="spellStart"/>
            <w:r w:rsidRPr="001210CD">
              <w:rPr>
                <w:sz w:val="24"/>
                <w:szCs w:val="24"/>
              </w:rPr>
              <w:t>ултышында</w:t>
            </w:r>
            <w:proofErr w:type="spellEnd"/>
            <w:r w:rsidRPr="001210CD">
              <w:rPr>
                <w:sz w:val="24"/>
                <w:szCs w:val="24"/>
              </w:rPr>
              <w:t xml:space="preserve"> раҫланған 01.10.2019 </w:t>
            </w:r>
            <w:proofErr w:type="spellStart"/>
            <w:r w:rsidRPr="001210CD">
              <w:rPr>
                <w:sz w:val="24"/>
                <w:szCs w:val="24"/>
              </w:rPr>
              <w:t>й</w:t>
            </w:r>
            <w:proofErr w:type="spellEnd"/>
            <w:r w:rsidRPr="001210CD">
              <w:rPr>
                <w:sz w:val="24"/>
                <w:szCs w:val="24"/>
              </w:rPr>
              <w:t>.)</w:t>
            </w:r>
          </w:p>
          <w:p w:rsidR="000A4DFB" w:rsidRPr="001210CD" w:rsidRDefault="000A4DFB" w:rsidP="000A4DFB">
            <w:pPr>
              <w:keepNext/>
              <w:rPr>
                <w:sz w:val="24"/>
                <w:szCs w:val="24"/>
              </w:rPr>
            </w:pPr>
            <w:r w:rsidRPr="001210CD">
              <w:rPr>
                <w:sz w:val="24"/>
                <w:szCs w:val="24"/>
              </w:rPr>
              <w:t xml:space="preserve">Башҡортостан Республикаһы Конституцияһы. 24 декабрь 1993 </w:t>
            </w:r>
            <w:proofErr w:type="spellStart"/>
            <w:r w:rsidRPr="001210CD">
              <w:rPr>
                <w:sz w:val="24"/>
                <w:szCs w:val="24"/>
              </w:rPr>
              <w:t>й</w:t>
            </w:r>
            <w:proofErr w:type="spellEnd"/>
            <w:r w:rsidRPr="001210CD">
              <w:rPr>
                <w:sz w:val="24"/>
                <w:szCs w:val="24"/>
              </w:rPr>
              <w:t xml:space="preserve"> (3ноябрь 2000 </w:t>
            </w:r>
            <w:proofErr w:type="spellStart"/>
            <w:r w:rsidRPr="001210CD">
              <w:rPr>
                <w:sz w:val="24"/>
                <w:szCs w:val="24"/>
              </w:rPr>
              <w:t>й</w:t>
            </w:r>
            <w:proofErr w:type="spellEnd"/>
            <w:r w:rsidRPr="001210CD">
              <w:rPr>
                <w:sz w:val="24"/>
                <w:szCs w:val="24"/>
              </w:rPr>
              <w:t xml:space="preserve">, 3 </w:t>
            </w:r>
            <w:proofErr w:type="spellStart"/>
            <w:r w:rsidRPr="001210CD">
              <w:rPr>
                <w:sz w:val="24"/>
                <w:szCs w:val="24"/>
              </w:rPr>
              <w:t>деабрь</w:t>
            </w:r>
            <w:proofErr w:type="spellEnd"/>
            <w:r w:rsidRPr="001210CD">
              <w:rPr>
                <w:sz w:val="24"/>
                <w:szCs w:val="24"/>
              </w:rPr>
              <w:t xml:space="preserve"> 2002й,15 июнь 2006 </w:t>
            </w:r>
            <w:proofErr w:type="spellStart"/>
            <w:r w:rsidRPr="001210CD">
              <w:rPr>
                <w:sz w:val="24"/>
                <w:szCs w:val="24"/>
              </w:rPr>
              <w:t>й</w:t>
            </w:r>
            <w:proofErr w:type="spellEnd"/>
            <w:r w:rsidRPr="001210CD">
              <w:rPr>
                <w:sz w:val="24"/>
                <w:szCs w:val="24"/>
              </w:rPr>
              <w:t>, 28 июнь 2012й, 4 март 2014й, 1октябрь 2021й)</w:t>
            </w:r>
          </w:p>
          <w:p w:rsidR="000A4DFB" w:rsidRPr="001210CD" w:rsidRDefault="000A4DFB" w:rsidP="000A4DFB">
            <w:pPr>
              <w:keepNext/>
              <w:rPr>
                <w:sz w:val="24"/>
                <w:szCs w:val="24"/>
              </w:rPr>
            </w:pPr>
            <w:r w:rsidRPr="001210CD">
              <w:rPr>
                <w:sz w:val="24"/>
                <w:szCs w:val="24"/>
              </w:rPr>
              <w:t xml:space="preserve">2021-2030 йылдарҙа Башҡортостан Республикаһында  башҡорт (дәүләт) </w:t>
            </w:r>
            <w:proofErr w:type="spellStart"/>
            <w:r w:rsidRPr="001210CD">
              <w:rPr>
                <w:sz w:val="24"/>
                <w:szCs w:val="24"/>
              </w:rPr>
              <w:t>телен</w:t>
            </w:r>
            <w:proofErr w:type="spellEnd"/>
            <w:r w:rsidRPr="001210CD">
              <w:rPr>
                <w:sz w:val="24"/>
                <w:szCs w:val="24"/>
              </w:rPr>
              <w:t xml:space="preserve"> һәм Башҡортостан Республикаһы халыҡтары телдәрен уҡытыу концепцияһы .(Башҡортостан Республикаһы Башлығы </w:t>
            </w:r>
            <w:proofErr w:type="spellStart"/>
            <w:r w:rsidRPr="001210CD">
              <w:rPr>
                <w:sz w:val="24"/>
                <w:szCs w:val="24"/>
              </w:rPr>
              <w:t>тарафынан</w:t>
            </w:r>
            <w:proofErr w:type="spellEnd"/>
            <w:r w:rsidRPr="001210CD">
              <w:rPr>
                <w:sz w:val="24"/>
                <w:szCs w:val="24"/>
              </w:rPr>
              <w:t xml:space="preserve"> раҫланған.30декабрь 2020й.№УГ-613)</w:t>
            </w:r>
          </w:p>
          <w:p w:rsidR="000A4DFB" w:rsidRPr="001210CD" w:rsidRDefault="000A4DFB" w:rsidP="000A4DFB">
            <w:pPr>
              <w:keepNext/>
              <w:rPr>
                <w:sz w:val="24"/>
                <w:szCs w:val="24"/>
              </w:rPr>
            </w:pPr>
            <w:r w:rsidRPr="001210CD">
              <w:rPr>
                <w:sz w:val="24"/>
                <w:szCs w:val="24"/>
              </w:rPr>
              <w:t xml:space="preserve">Башҡортостан Республикаһы Законы 28март 2014 </w:t>
            </w:r>
            <w:proofErr w:type="spellStart"/>
            <w:r w:rsidRPr="001210CD">
              <w:rPr>
                <w:sz w:val="24"/>
                <w:szCs w:val="24"/>
              </w:rPr>
              <w:t>й</w:t>
            </w:r>
            <w:proofErr w:type="spellEnd"/>
            <w:r w:rsidRPr="001210CD">
              <w:rPr>
                <w:sz w:val="24"/>
                <w:szCs w:val="24"/>
              </w:rPr>
              <w:t xml:space="preserve"> №75-з “ Башҡортостан Республикаһы халыҡтары телдәре тураһында” Башҡортостан Республикаһы </w:t>
            </w:r>
            <w:proofErr w:type="spellStart"/>
            <w:r w:rsidRPr="001210CD">
              <w:rPr>
                <w:sz w:val="24"/>
                <w:szCs w:val="24"/>
              </w:rPr>
              <w:t>Законына</w:t>
            </w:r>
            <w:proofErr w:type="spellEnd"/>
            <w:r w:rsidRPr="001210CD">
              <w:rPr>
                <w:sz w:val="24"/>
                <w:szCs w:val="24"/>
              </w:rPr>
              <w:t xml:space="preserve"> үҙгәрештәр </w:t>
            </w:r>
            <w:proofErr w:type="spellStart"/>
            <w:r w:rsidRPr="001210CD">
              <w:rPr>
                <w:sz w:val="24"/>
                <w:szCs w:val="24"/>
              </w:rPr>
              <w:t>индере</w:t>
            </w:r>
            <w:proofErr w:type="spellEnd"/>
            <w:r w:rsidRPr="001210CD">
              <w:rPr>
                <w:sz w:val="24"/>
                <w:szCs w:val="24"/>
              </w:rPr>
              <w:t>- тураһында”</w:t>
            </w:r>
          </w:p>
          <w:p w:rsidR="000A4DFB" w:rsidRPr="001210CD" w:rsidRDefault="000A4DFB" w:rsidP="000A4DFB">
            <w:pPr>
              <w:keepNext/>
              <w:rPr>
                <w:b/>
                <w:sz w:val="24"/>
                <w:szCs w:val="24"/>
              </w:rPr>
            </w:pPr>
            <w:r w:rsidRPr="001210CD">
              <w:rPr>
                <w:b/>
                <w:sz w:val="24"/>
                <w:szCs w:val="24"/>
              </w:rPr>
              <w:t xml:space="preserve">Программа </w:t>
            </w:r>
            <w:proofErr w:type="spellStart"/>
            <w:r w:rsidRPr="001210CD">
              <w:rPr>
                <w:b/>
                <w:sz w:val="24"/>
                <w:szCs w:val="24"/>
              </w:rPr>
              <w:t>буйынса</w:t>
            </w:r>
            <w:proofErr w:type="spellEnd"/>
            <w:r w:rsidRPr="001210CD">
              <w:rPr>
                <w:b/>
                <w:sz w:val="24"/>
                <w:szCs w:val="24"/>
              </w:rPr>
              <w:t xml:space="preserve"> башҡорт теленә өйрәтеүҙең маҡсаты һәм </w:t>
            </w:r>
            <w:proofErr w:type="spellStart"/>
            <w:r w:rsidRPr="001210CD">
              <w:rPr>
                <w:b/>
                <w:sz w:val="24"/>
                <w:szCs w:val="24"/>
              </w:rPr>
              <w:t>бурыстары</w:t>
            </w:r>
            <w:proofErr w:type="spellEnd"/>
            <w:r w:rsidRPr="001210CD">
              <w:rPr>
                <w:b/>
                <w:sz w:val="24"/>
                <w:szCs w:val="24"/>
              </w:rPr>
              <w:t>:</w:t>
            </w:r>
          </w:p>
          <w:p w:rsidR="000A4DFB" w:rsidRPr="001210CD" w:rsidRDefault="000A4DFB" w:rsidP="000A4DFB">
            <w:pPr>
              <w:keepNext/>
              <w:rPr>
                <w:sz w:val="24"/>
                <w:szCs w:val="24"/>
              </w:rPr>
            </w:pPr>
            <w:r w:rsidRPr="001210CD">
              <w:rPr>
                <w:sz w:val="24"/>
                <w:szCs w:val="24"/>
              </w:rPr>
              <w:t xml:space="preserve">Туған </w:t>
            </w:r>
            <w:proofErr w:type="spellStart"/>
            <w:r w:rsidRPr="001210CD">
              <w:rPr>
                <w:sz w:val="24"/>
                <w:szCs w:val="24"/>
              </w:rPr>
              <w:t>телен</w:t>
            </w:r>
            <w:proofErr w:type="spellEnd"/>
            <w:r w:rsidRPr="001210CD">
              <w:rPr>
                <w:sz w:val="24"/>
                <w:szCs w:val="24"/>
              </w:rPr>
              <w:t xml:space="preserve"> </w:t>
            </w:r>
            <w:proofErr w:type="spellStart"/>
            <w:r w:rsidRPr="001210CD">
              <w:rPr>
                <w:sz w:val="24"/>
                <w:szCs w:val="24"/>
              </w:rPr>
              <w:t>ихтирам</w:t>
            </w:r>
            <w:proofErr w:type="spellEnd"/>
            <w:r w:rsidRPr="001210CD">
              <w:rPr>
                <w:sz w:val="24"/>
                <w:szCs w:val="24"/>
              </w:rPr>
              <w:t xml:space="preserve"> иткән,уны рус теле һымаҡ белгән,телгә һәм әҙәбиәткә мәҙәниәттең иң сағыу өлөшө </w:t>
            </w:r>
            <w:proofErr w:type="spellStart"/>
            <w:r w:rsidRPr="001210CD">
              <w:rPr>
                <w:sz w:val="24"/>
                <w:szCs w:val="24"/>
              </w:rPr>
              <w:t>итеп</w:t>
            </w:r>
            <w:proofErr w:type="spellEnd"/>
            <w:r w:rsidRPr="001210CD">
              <w:rPr>
                <w:sz w:val="24"/>
                <w:szCs w:val="24"/>
              </w:rPr>
              <w:t xml:space="preserve"> ҡараған,рус теле менән </w:t>
            </w:r>
            <w:proofErr w:type="spellStart"/>
            <w:r w:rsidRPr="001210CD">
              <w:rPr>
                <w:sz w:val="24"/>
                <w:szCs w:val="24"/>
              </w:rPr>
              <w:t>бер</w:t>
            </w:r>
            <w:proofErr w:type="spellEnd"/>
            <w:r w:rsidRPr="001210CD">
              <w:rPr>
                <w:sz w:val="24"/>
                <w:szCs w:val="24"/>
              </w:rPr>
              <w:t xml:space="preserve"> кимәләдә </w:t>
            </w:r>
            <w:proofErr w:type="spellStart"/>
            <w:r w:rsidRPr="001210CD">
              <w:rPr>
                <w:sz w:val="24"/>
                <w:szCs w:val="24"/>
              </w:rPr>
              <w:t>аралашыу</w:t>
            </w:r>
            <w:proofErr w:type="spellEnd"/>
            <w:r w:rsidRPr="001210CD">
              <w:rPr>
                <w:sz w:val="24"/>
                <w:szCs w:val="24"/>
              </w:rPr>
              <w:t xml:space="preserve"> сараһы </w:t>
            </w:r>
            <w:proofErr w:type="spellStart"/>
            <w:r w:rsidRPr="001210CD">
              <w:rPr>
                <w:sz w:val="24"/>
                <w:szCs w:val="24"/>
              </w:rPr>
              <w:t>итеп,тел</w:t>
            </w:r>
            <w:proofErr w:type="spellEnd"/>
            <w:r w:rsidRPr="001210CD">
              <w:rPr>
                <w:sz w:val="24"/>
                <w:szCs w:val="24"/>
              </w:rPr>
              <w:t xml:space="preserve"> һәм әҙәбиәтте халыҡ аңындағы ,йәмғиәттәге </w:t>
            </w:r>
            <w:proofErr w:type="spellStart"/>
            <w:r w:rsidRPr="001210CD">
              <w:rPr>
                <w:sz w:val="24"/>
                <w:szCs w:val="24"/>
              </w:rPr>
              <w:t>мораль-этик</w:t>
            </w:r>
            <w:proofErr w:type="spellEnd"/>
            <w:r w:rsidRPr="001210CD">
              <w:rPr>
                <w:sz w:val="24"/>
                <w:szCs w:val="24"/>
              </w:rPr>
              <w:t xml:space="preserve"> нормаларҙы,ғөрөф –ғәҙәттәрҙе үҙләштереү ҡоралы </w:t>
            </w:r>
            <w:proofErr w:type="spellStart"/>
            <w:r w:rsidRPr="001210CD">
              <w:rPr>
                <w:sz w:val="24"/>
                <w:szCs w:val="24"/>
              </w:rPr>
              <w:t>итеп</w:t>
            </w:r>
            <w:proofErr w:type="spellEnd"/>
            <w:r w:rsidRPr="001210CD">
              <w:rPr>
                <w:sz w:val="24"/>
                <w:szCs w:val="24"/>
              </w:rPr>
              <w:t xml:space="preserve"> аңлаған,рухи яҡтан тотороҡло,илһөйәр шәхес тәрбиәләү.</w:t>
            </w:r>
          </w:p>
          <w:p w:rsidR="000A4DFB" w:rsidRPr="001210CD" w:rsidRDefault="000A4DFB" w:rsidP="000A4DFB">
            <w:pPr>
              <w:keepNext/>
              <w:rPr>
                <w:sz w:val="24"/>
                <w:szCs w:val="24"/>
              </w:rPr>
            </w:pPr>
            <w:r w:rsidRPr="001210CD">
              <w:rPr>
                <w:sz w:val="24"/>
                <w:szCs w:val="24"/>
              </w:rPr>
              <w:t xml:space="preserve">-Туған тел һәм әҙәбиәт </w:t>
            </w:r>
            <w:proofErr w:type="spellStart"/>
            <w:r w:rsidRPr="001210CD">
              <w:rPr>
                <w:sz w:val="24"/>
                <w:szCs w:val="24"/>
              </w:rPr>
              <w:t>буйынса</w:t>
            </w:r>
            <w:proofErr w:type="spellEnd"/>
            <w:r w:rsidRPr="001210CD">
              <w:rPr>
                <w:sz w:val="24"/>
                <w:szCs w:val="24"/>
              </w:rPr>
              <w:t xml:space="preserve"> туған телдең рус теле менән оҡшаш һәм </w:t>
            </w:r>
            <w:proofErr w:type="spellStart"/>
            <w:r w:rsidRPr="001210CD">
              <w:rPr>
                <w:sz w:val="24"/>
                <w:szCs w:val="24"/>
              </w:rPr>
              <w:t>айырмалы</w:t>
            </w:r>
            <w:proofErr w:type="spellEnd"/>
            <w:r w:rsidRPr="001210CD">
              <w:rPr>
                <w:sz w:val="24"/>
                <w:szCs w:val="24"/>
              </w:rPr>
              <w:t xml:space="preserve"> яҡтарын билдәләү,лингвистиканың нигеҙ(база)төшөнсәләрен үҙләштереү,тел структураһы,уның төҙөлөшө </w:t>
            </w:r>
            <w:proofErr w:type="spellStart"/>
            <w:r w:rsidRPr="001210CD">
              <w:rPr>
                <w:sz w:val="24"/>
                <w:szCs w:val="24"/>
              </w:rPr>
              <w:t>буйынса</w:t>
            </w:r>
            <w:proofErr w:type="spellEnd"/>
            <w:r w:rsidRPr="001210CD">
              <w:rPr>
                <w:sz w:val="24"/>
                <w:szCs w:val="24"/>
              </w:rPr>
              <w:t xml:space="preserve"> белемдәрҙе </w:t>
            </w:r>
            <w:proofErr w:type="spellStart"/>
            <w:r w:rsidRPr="001210CD">
              <w:rPr>
                <w:sz w:val="24"/>
                <w:szCs w:val="24"/>
              </w:rPr>
              <w:t>системалаштырыу,тел</w:t>
            </w:r>
            <w:proofErr w:type="spellEnd"/>
            <w:r w:rsidRPr="001210CD">
              <w:rPr>
                <w:sz w:val="24"/>
                <w:szCs w:val="24"/>
              </w:rPr>
              <w:t xml:space="preserve"> күренештәрен,факттарын </w:t>
            </w:r>
            <w:proofErr w:type="spellStart"/>
            <w:r w:rsidRPr="001210CD">
              <w:rPr>
                <w:sz w:val="24"/>
                <w:szCs w:val="24"/>
              </w:rPr>
              <w:t>таныу</w:t>
            </w:r>
            <w:proofErr w:type="spellEnd"/>
            <w:r w:rsidRPr="001210CD">
              <w:rPr>
                <w:sz w:val="24"/>
                <w:szCs w:val="24"/>
              </w:rPr>
              <w:t xml:space="preserve">, </w:t>
            </w:r>
            <w:proofErr w:type="spellStart"/>
            <w:r w:rsidRPr="001210CD">
              <w:rPr>
                <w:sz w:val="24"/>
                <w:szCs w:val="24"/>
              </w:rPr>
              <w:t>анализлау</w:t>
            </w:r>
            <w:proofErr w:type="spellEnd"/>
            <w:r w:rsidRPr="001210CD">
              <w:rPr>
                <w:sz w:val="24"/>
                <w:szCs w:val="24"/>
              </w:rPr>
              <w:t xml:space="preserve">, </w:t>
            </w:r>
            <w:proofErr w:type="spellStart"/>
            <w:r w:rsidRPr="001210CD">
              <w:rPr>
                <w:sz w:val="24"/>
                <w:szCs w:val="24"/>
              </w:rPr>
              <w:t>классификациялау</w:t>
            </w:r>
            <w:proofErr w:type="spellEnd"/>
            <w:r w:rsidRPr="001210CD">
              <w:rPr>
                <w:sz w:val="24"/>
                <w:szCs w:val="24"/>
              </w:rPr>
              <w:t xml:space="preserve">, уларға баһа биреү, туған телдә һүҙ байлығын </w:t>
            </w:r>
            <w:proofErr w:type="spellStart"/>
            <w:r w:rsidRPr="001210CD">
              <w:rPr>
                <w:sz w:val="24"/>
                <w:szCs w:val="24"/>
              </w:rPr>
              <w:t>арттырыу</w:t>
            </w:r>
            <w:proofErr w:type="spellEnd"/>
            <w:r w:rsidRPr="001210CD">
              <w:rPr>
                <w:sz w:val="24"/>
                <w:szCs w:val="24"/>
              </w:rPr>
              <w:t xml:space="preserve">, үҫтереү, </w:t>
            </w:r>
            <w:proofErr w:type="spellStart"/>
            <w:r w:rsidRPr="001210CD">
              <w:rPr>
                <w:sz w:val="24"/>
                <w:szCs w:val="24"/>
              </w:rPr>
              <w:t>лексик</w:t>
            </w:r>
            <w:proofErr w:type="spellEnd"/>
            <w:r w:rsidRPr="001210CD">
              <w:rPr>
                <w:sz w:val="24"/>
                <w:szCs w:val="24"/>
              </w:rPr>
              <w:t xml:space="preserve">, </w:t>
            </w:r>
            <w:proofErr w:type="spellStart"/>
            <w:r w:rsidRPr="001210CD">
              <w:rPr>
                <w:sz w:val="24"/>
                <w:szCs w:val="24"/>
              </w:rPr>
              <w:t>фразиологик</w:t>
            </w:r>
            <w:proofErr w:type="spellEnd"/>
            <w:r w:rsidRPr="001210CD">
              <w:rPr>
                <w:sz w:val="24"/>
                <w:szCs w:val="24"/>
              </w:rPr>
              <w:t xml:space="preserve"> берәмектәрҙе дөрөҫ файҙалана белеү.</w:t>
            </w:r>
          </w:p>
          <w:p w:rsidR="000A4DFB" w:rsidRPr="001210CD" w:rsidRDefault="000A4DFB" w:rsidP="000A4DFB">
            <w:pPr>
              <w:keepNext/>
              <w:rPr>
                <w:sz w:val="24"/>
                <w:szCs w:val="24"/>
              </w:rPr>
            </w:pPr>
            <w:r w:rsidRPr="001210CD">
              <w:rPr>
                <w:sz w:val="24"/>
                <w:szCs w:val="24"/>
              </w:rPr>
              <w:t xml:space="preserve">-Уҡыусыларҙың </w:t>
            </w:r>
            <w:proofErr w:type="spellStart"/>
            <w:r w:rsidRPr="001210CD">
              <w:rPr>
                <w:sz w:val="24"/>
                <w:szCs w:val="24"/>
              </w:rPr>
              <w:t>коммуникатив</w:t>
            </w:r>
            <w:proofErr w:type="spellEnd"/>
            <w:r w:rsidRPr="001210CD">
              <w:rPr>
                <w:sz w:val="24"/>
                <w:szCs w:val="24"/>
              </w:rPr>
              <w:t xml:space="preserve"> мөмкинлектәрен киңәйтеү,һәләтлектәрен үҫтереү,туған телдең </w:t>
            </w:r>
            <w:proofErr w:type="spellStart"/>
            <w:r w:rsidRPr="001210CD">
              <w:rPr>
                <w:sz w:val="24"/>
                <w:szCs w:val="24"/>
              </w:rPr>
              <w:lastRenderedPageBreak/>
              <w:t>коммуникатив-эстетик</w:t>
            </w:r>
            <w:proofErr w:type="spellEnd"/>
            <w:r w:rsidRPr="001210CD">
              <w:rPr>
                <w:sz w:val="24"/>
                <w:szCs w:val="24"/>
              </w:rPr>
              <w:t xml:space="preserve"> мөмкинлектәрен аңлау.</w:t>
            </w:r>
          </w:p>
          <w:p w:rsidR="000A4DFB" w:rsidRPr="001210CD" w:rsidRDefault="000A4DFB" w:rsidP="000A4DFB">
            <w:pPr>
              <w:keepNext/>
              <w:rPr>
                <w:sz w:val="24"/>
                <w:szCs w:val="24"/>
              </w:rPr>
            </w:pPr>
            <w:r w:rsidRPr="001210CD">
              <w:rPr>
                <w:sz w:val="24"/>
                <w:szCs w:val="24"/>
              </w:rPr>
              <w:t xml:space="preserve">-Туған әҙәбиәттең башҡорт халҡының этномәҙәниәте,тарихы менән,уның рус әҙәбиәте,башҡа әҙәбиәттәр менән тығыҙ бәйләнештә </w:t>
            </w:r>
            <w:proofErr w:type="spellStart"/>
            <w:r w:rsidRPr="001210CD">
              <w:rPr>
                <w:sz w:val="24"/>
                <w:szCs w:val="24"/>
              </w:rPr>
              <w:t>булыуын</w:t>
            </w:r>
            <w:proofErr w:type="spellEnd"/>
            <w:r w:rsidRPr="001210CD">
              <w:rPr>
                <w:sz w:val="24"/>
                <w:szCs w:val="24"/>
              </w:rPr>
              <w:t xml:space="preserve"> аңлау.Әҙәби әҫәрҙең телмәр үҫтереү ,һүҙ байлығын арттырыу,уҡыусыларҙыңижтимағи,шәхси үҫешен,танып белеү эшмәкәрлеген үҫтерә </w:t>
            </w:r>
            <w:proofErr w:type="spellStart"/>
            <w:r w:rsidRPr="001210CD">
              <w:rPr>
                <w:sz w:val="24"/>
                <w:szCs w:val="24"/>
              </w:rPr>
              <w:t>алыу</w:t>
            </w:r>
            <w:proofErr w:type="spellEnd"/>
            <w:r w:rsidRPr="001210CD">
              <w:rPr>
                <w:sz w:val="24"/>
                <w:szCs w:val="24"/>
              </w:rPr>
              <w:t xml:space="preserve"> мөмкинлеген файҙаланыу.</w:t>
            </w:r>
          </w:p>
          <w:p w:rsidR="000A4DFB" w:rsidRPr="001210CD" w:rsidRDefault="000A4DFB" w:rsidP="000A4DFB">
            <w:pPr>
              <w:keepNext/>
              <w:rPr>
                <w:sz w:val="24"/>
                <w:szCs w:val="24"/>
              </w:rPr>
            </w:pPr>
            <w:r w:rsidRPr="001210CD">
              <w:rPr>
                <w:sz w:val="24"/>
                <w:szCs w:val="24"/>
              </w:rPr>
              <w:t xml:space="preserve">-Уҡыусыларҙың </w:t>
            </w:r>
            <w:proofErr w:type="spellStart"/>
            <w:r w:rsidRPr="001210CD">
              <w:rPr>
                <w:sz w:val="24"/>
                <w:szCs w:val="24"/>
              </w:rPr>
              <w:t>интелектуаль</w:t>
            </w:r>
            <w:proofErr w:type="spellEnd"/>
            <w:r w:rsidRPr="001210CD">
              <w:rPr>
                <w:sz w:val="24"/>
                <w:szCs w:val="24"/>
              </w:rPr>
              <w:t xml:space="preserve"> һәм </w:t>
            </w:r>
            <w:proofErr w:type="spellStart"/>
            <w:r w:rsidRPr="001210CD">
              <w:rPr>
                <w:sz w:val="24"/>
                <w:szCs w:val="24"/>
              </w:rPr>
              <w:t>ижади</w:t>
            </w:r>
            <w:proofErr w:type="spellEnd"/>
            <w:r w:rsidRPr="001210CD">
              <w:rPr>
                <w:sz w:val="24"/>
                <w:szCs w:val="24"/>
              </w:rPr>
              <w:t xml:space="preserve"> һәләттәрен,уларҙың телмәр мәҙәниәтен,туған телдең үҙенсәлектәрен аңлы һәм дөрөҫ ҡуллана </w:t>
            </w:r>
            <w:proofErr w:type="spellStart"/>
            <w:r w:rsidRPr="001210CD">
              <w:rPr>
                <w:sz w:val="24"/>
                <w:szCs w:val="24"/>
              </w:rPr>
              <w:t>алыу</w:t>
            </w:r>
            <w:proofErr w:type="spellEnd"/>
            <w:r w:rsidRPr="001210CD">
              <w:rPr>
                <w:sz w:val="24"/>
                <w:szCs w:val="24"/>
              </w:rPr>
              <w:t xml:space="preserve"> мөмкинлектәрен үҫтереү,коммуникатив һәләттәрен </w:t>
            </w:r>
            <w:proofErr w:type="spellStart"/>
            <w:r w:rsidRPr="001210CD">
              <w:rPr>
                <w:sz w:val="24"/>
                <w:szCs w:val="24"/>
              </w:rPr>
              <w:t>камиллаштырыу</w:t>
            </w:r>
            <w:proofErr w:type="spellEnd"/>
            <w:r w:rsidRPr="001210CD">
              <w:rPr>
                <w:sz w:val="24"/>
                <w:szCs w:val="24"/>
              </w:rPr>
              <w:t>.</w:t>
            </w:r>
          </w:p>
          <w:p w:rsidR="000A4DFB" w:rsidRPr="001210CD" w:rsidRDefault="000A4DFB" w:rsidP="000A4DFB">
            <w:pPr>
              <w:keepNext/>
              <w:rPr>
                <w:sz w:val="24"/>
                <w:szCs w:val="24"/>
              </w:rPr>
            </w:pPr>
            <w:r w:rsidRPr="001210CD">
              <w:rPr>
                <w:sz w:val="24"/>
                <w:szCs w:val="24"/>
              </w:rPr>
              <w:t xml:space="preserve">-Уҡытыу рус телендә </w:t>
            </w:r>
            <w:proofErr w:type="spellStart"/>
            <w:r w:rsidRPr="001210CD">
              <w:rPr>
                <w:sz w:val="24"/>
                <w:szCs w:val="24"/>
              </w:rPr>
              <w:t>алып</w:t>
            </w:r>
            <w:proofErr w:type="spellEnd"/>
            <w:r w:rsidRPr="001210CD">
              <w:rPr>
                <w:sz w:val="24"/>
                <w:szCs w:val="24"/>
              </w:rPr>
              <w:t xml:space="preserve"> барылған дөйөм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ойошмаларында</w:t>
            </w:r>
            <w:proofErr w:type="spellEnd"/>
            <w:r w:rsidRPr="001210CD">
              <w:rPr>
                <w:sz w:val="24"/>
                <w:szCs w:val="24"/>
              </w:rPr>
              <w:t xml:space="preserve"> туған телдә </w:t>
            </w:r>
            <w:proofErr w:type="spellStart"/>
            <w:r w:rsidRPr="001210CD">
              <w:rPr>
                <w:sz w:val="24"/>
                <w:szCs w:val="24"/>
              </w:rPr>
              <w:t>алып</w:t>
            </w:r>
            <w:proofErr w:type="spellEnd"/>
            <w:r w:rsidRPr="001210CD">
              <w:rPr>
                <w:sz w:val="24"/>
                <w:szCs w:val="24"/>
              </w:rPr>
              <w:t xml:space="preserve"> барылған берҙән –</w:t>
            </w:r>
            <w:proofErr w:type="spellStart"/>
            <w:r w:rsidRPr="001210CD">
              <w:rPr>
                <w:sz w:val="24"/>
                <w:szCs w:val="24"/>
              </w:rPr>
              <w:t>бер</w:t>
            </w:r>
            <w:proofErr w:type="spellEnd"/>
            <w:r w:rsidRPr="001210CD">
              <w:rPr>
                <w:sz w:val="24"/>
                <w:szCs w:val="24"/>
              </w:rPr>
              <w:t xml:space="preserve"> уҡытыу предметы булараҡ,йәш </w:t>
            </w:r>
            <w:proofErr w:type="spellStart"/>
            <w:r w:rsidRPr="001210CD">
              <w:rPr>
                <w:sz w:val="24"/>
                <w:szCs w:val="24"/>
              </w:rPr>
              <w:t>быуынды</w:t>
            </w:r>
            <w:proofErr w:type="spellEnd"/>
            <w:r w:rsidRPr="001210CD">
              <w:rPr>
                <w:sz w:val="24"/>
                <w:szCs w:val="24"/>
              </w:rPr>
              <w:t xml:space="preserve"> Рәсәй гражданы,уның патриоты </w:t>
            </w:r>
            <w:proofErr w:type="spellStart"/>
            <w:r w:rsidRPr="001210CD">
              <w:rPr>
                <w:sz w:val="24"/>
                <w:szCs w:val="24"/>
              </w:rPr>
              <w:t>итеп</w:t>
            </w:r>
            <w:proofErr w:type="spellEnd"/>
            <w:r w:rsidRPr="001210CD">
              <w:rPr>
                <w:sz w:val="24"/>
                <w:szCs w:val="24"/>
              </w:rPr>
              <w:t xml:space="preserve"> тәрбиәләү менән бергә,уларҙың үҙ </w:t>
            </w:r>
            <w:proofErr w:type="spellStart"/>
            <w:r w:rsidRPr="001210CD">
              <w:rPr>
                <w:sz w:val="24"/>
                <w:szCs w:val="24"/>
              </w:rPr>
              <w:t>этник</w:t>
            </w:r>
            <w:proofErr w:type="spellEnd"/>
            <w:r w:rsidRPr="001210CD">
              <w:rPr>
                <w:sz w:val="24"/>
                <w:szCs w:val="24"/>
              </w:rPr>
              <w:t xml:space="preserve"> сығышын аңлау,туған халҡыңдың </w:t>
            </w:r>
            <w:proofErr w:type="spellStart"/>
            <w:r w:rsidRPr="001210CD">
              <w:rPr>
                <w:sz w:val="24"/>
                <w:szCs w:val="24"/>
              </w:rPr>
              <w:t>тарихын,телен,рухи</w:t>
            </w:r>
            <w:proofErr w:type="spellEnd"/>
            <w:r w:rsidRPr="001210CD">
              <w:rPr>
                <w:sz w:val="24"/>
                <w:szCs w:val="24"/>
              </w:rPr>
              <w:t xml:space="preserve"> мәҙәниәтен үҙенеке </w:t>
            </w:r>
            <w:proofErr w:type="spellStart"/>
            <w:r w:rsidRPr="001210CD">
              <w:rPr>
                <w:sz w:val="24"/>
                <w:szCs w:val="24"/>
              </w:rPr>
              <w:t>итеп</w:t>
            </w:r>
            <w:proofErr w:type="spellEnd"/>
            <w:r w:rsidRPr="001210CD">
              <w:rPr>
                <w:sz w:val="24"/>
                <w:szCs w:val="24"/>
              </w:rPr>
              <w:t xml:space="preserve"> ҡабул итеүенә ирешеү.Уҡыу </w:t>
            </w:r>
            <w:proofErr w:type="spellStart"/>
            <w:r w:rsidRPr="001210CD">
              <w:rPr>
                <w:sz w:val="24"/>
                <w:szCs w:val="24"/>
              </w:rPr>
              <w:t>планына</w:t>
            </w:r>
            <w:proofErr w:type="spellEnd"/>
            <w:r w:rsidRPr="001210CD">
              <w:rPr>
                <w:sz w:val="24"/>
                <w:szCs w:val="24"/>
              </w:rPr>
              <w:t xml:space="preserve"> </w:t>
            </w:r>
            <w:proofErr w:type="spellStart"/>
            <w:r w:rsidRPr="001210CD">
              <w:rPr>
                <w:sz w:val="24"/>
                <w:szCs w:val="24"/>
              </w:rPr>
              <w:t>ярашлы</w:t>
            </w:r>
            <w:proofErr w:type="spellEnd"/>
            <w:r w:rsidRPr="001210CD">
              <w:rPr>
                <w:sz w:val="24"/>
                <w:szCs w:val="24"/>
              </w:rPr>
              <w:t xml:space="preserve"> “Туған (башҡорт) теле һәм әҙәбиәтен өйрәнеүгә   10 класс (68 сәғәт).</w:t>
            </w:r>
          </w:p>
          <w:p w:rsidR="000A4DFB" w:rsidRPr="001210CD" w:rsidRDefault="000A4DFB" w:rsidP="000A4DFB">
            <w:pPr>
              <w:keepNext/>
              <w:rPr>
                <w:sz w:val="24"/>
                <w:szCs w:val="24"/>
              </w:rPr>
            </w:pPr>
            <w:r w:rsidRPr="001210CD">
              <w:rPr>
                <w:sz w:val="24"/>
                <w:szCs w:val="24"/>
              </w:rPr>
              <w:t xml:space="preserve">XI класс </w:t>
            </w:r>
          </w:p>
          <w:p w:rsidR="000A4DFB" w:rsidRPr="001210CD" w:rsidRDefault="000A4DFB" w:rsidP="000A4DFB">
            <w:pPr>
              <w:keepNext/>
              <w:rPr>
                <w:sz w:val="24"/>
                <w:szCs w:val="24"/>
              </w:rPr>
            </w:pPr>
            <w:proofErr w:type="spellStart"/>
            <w:r w:rsidRPr="001210CD">
              <w:rPr>
                <w:sz w:val="24"/>
                <w:szCs w:val="24"/>
              </w:rPr>
              <w:t>Эш</w:t>
            </w:r>
            <w:proofErr w:type="spellEnd"/>
            <w:r w:rsidRPr="001210CD">
              <w:rPr>
                <w:sz w:val="24"/>
                <w:szCs w:val="24"/>
              </w:rPr>
              <w:t xml:space="preserve"> программаһы түбәндәге </w:t>
            </w:r>
            <w:proofErr w:type="spellStart"/>
            <w:r w:rsidRPr="001210CD">
              <w:rPr>
                <w:sz w:val="24"/>
                <w:szCs w:val="24"/>
              </w:rPr>
              <w:t>закондар</w:t>
            </w:r>
            <w:proofErr w:type="spellEnd"/>
            <w:r w:rsidRPr="001210CD">
              <w:rPr>
                <w:sz w:val="24"/>
                <w:szCs w:val="24"/>
              </w:rPr>
              <w:t xml:space="preserve"> нигеҙендә төҙөлдө:</w:t>
            </w:r>
          </w:p>
          <w:p w:rsidR="000A4DFB" w:rsidRPr="001210CD" w:rsidRDefault="000A4DFB" w:rsidP="000A4DFB">
            <w:pPr>
              <w:keepNext/>
              <w:rPr>
                <w:sz w:val="24"/>
                <w:szCs w:val="24"/>
              </w:rPr>
            </w:pPr>
            <w:r w:rsidRPr="001210CD">
              <w:rPr>
                <w:sz w:val="24"/>
                <w:szCs w:val="24"/>
              </w:rPr>
              <w:t xml:space="preserve">1.”Рәсәй  Федерацияһында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федераль</w:t>
            </w:r>
            <w:proofErr w:type="spellEnd"/>
            <w:r w:rsidRPr="001210CD">
              <w:rPr>
                <w:sz w:val="24"/>
                <w:szCs w:val="24"/>
              </w:rPr>
              <w:t xml:space="preserve"> законы 29.12.2012 </w:t>
            </w:r>
            <w:proofErr w:type="spellStart"/>
            <w:r w:rsidRPr="001210CD">
              <w:rPr>
                <w:sz w:val="24"/>
                <w:szCs w:val="24"/>
              </w:rPr>
              <w:t>йыл</w:t>
            </w:r>
            <w:proofErr w:type="spellEnd"/>
            <w:r w:rsidRPr="001210CD">
              <w:rPr>
                <w:sz w:val="24"/>
                <w:szCs w:val="24"/>
              </w:rPr>
              <w:t xml:space="preserve"> №273-ФЗ  (31.12.2014 йылғы </w:t>
            </w:r>
            <w:proofErr w:type="spellStart"/>
            <w:r w:rsidRPr="001210CD">
              <w:rPr>
                <w:sz w:val="24"/>
                <w:szCs w:val="24"/>
              </w:rPr>
              <w:t>редакцияла</w:t>
            </w:r>
            <w:proofErr w:type="spellEnd"/>
            <w:r w:rsidRPr="001210CD">
              <w:rPr>
                <w:sz w:val="24"/>
                <w:szCs w:val="24"/>
              </w:rPr>
              <w:t xml:space="preserve"> 06.04.2015 өҫтәмәләр )</w:t>
            </w:r>
          </w:p>
          <w:p w:rsidR="000A4DFB" w:rsidRPr="001210CD" w:rsidRDefault="000A4DFB" w:rsidP="000A4DFB">
            <w:pPr>
              <w:keepNext/>
              <w:rPr>
                <w:sz w:val="24"/>
                <w:szCs w:val="24"/>
              </w:rPr>
            </w:pPr>
            <w:r w:rsidRPr="001210CD">
              <w:rPr>
                <w:sz w:val="24"/>
                <w:szCs w:val="24"/>
              </w:rPr>
              <w:t xml:space="preserve">2.РФ һәм фән министрлығының 17.12.2010 йылғы “Төп дөйөм </w:t>
            </w:r>
            <w:proofErr w:type="spellStart"/>
            <w:r w:rsidRPr="001210CD">
              <w:rPr>
                <w:sz w:val="24"/>
                <w:szCs w:val="24"/>
              </w:rPr>
              <w:t>белем</w:t>
            </w:r>
            <w:proofErr w:type="spellEnd"/>
            <w:r w:rsidRPr="001210CD">
              <w:rPr>
                <w:sz w:val="24"/>
                <w:szCs w:val="24"/>
              </w:rPr>
              <w:t xml:space="preserve"> биреүҙә </w:t>
            </w:r>
            <w:proofErr w:type="spellStart"/>
            <w:r w:rsidRPr="001210CD">
              <w:rPr>
                <w:sz w:val="24"/>
                <w:szCs w:val="24"/>
              </w:rPr>
              <w:t>федераль</w:t>
            </w:r>
            <w:proofErr w:type="spellEnd"/>
            <w:r w:rsidRPr="001210CD">
              <w:rPr>
                <w:sz w:val="24"/>
                <w:szCs w:val="24"/>
              </w:rPr>
              <w:t xml:space="preserve">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стандарттары</w:t>
            </w:r>
            <w:proofErr w:type="spellEnd"/>
            <w:r w:rsidRPr="001210CD">
              <w:rPr>
                <w:sz w:val="24"/>
                <w:szCs w:val="24"/>
              </w:rPr>
              <w:t xml:space="preserve">(29.12.2014 </w:t>
            </w:r>
            <w:proofErr w:type="spellStart"/>
            <w:r w:rsidRPr="001210CD">
              <w:rPr>
                <w:sz w:val="24"/>
                <w:szCs w:val="24"/>
              </w:rPr>
              <w:t>йыл</w:t>
            </w:r>
            <w:proofErr w:type="spellEnd"/>
            <w:r w:rsidRPr="001210CD">
              <w:rPr>
                <w:sz w:val="24"/>
                <w:szCs w:val="24"/>
              </w:rPr>
              <w:t xml:space="preserve"> №1644 бойроғо) РФ һәм фән министрлығының 17.12.2010 йылғы бойороғо нигеҙендә“Төп дөйөм </w:t>
            </w:r>
            <w:proofErr w:type="spellStart"/>
            <w:r w:rsidRPr="001210CD">
              <w:rPr>
                <w:sz w:val="24"/>
                <w:szCs w:val="24"/>
              </w:rPr>
              <w:t>белем</w:t>
            </w:r>
            <w:proofErr w:type="spellEnd"/>
            <w:r w:rsidRPr="001210CD">
              <w:rPr>
                <w:sz w:val="24"/>
                <w:szCs w:val="24"/>
              </w:rPr>
              <w:t xml:space="preserve"> биреүҙә </w:t>
            </w:r>
            <w:proofErr w:type="spellStart"/>
            <w:r w:rsidRPr="001210CD">
              <w:rPr>
                <w:sz w:val="24"/>
                <w:szCs w:val="24"/>
              </w:rPr>
              <w:t>федераль</w:t>
            </w:r>
            <w:proofErr w:type="spellEnd"/>
            <w:r w:rsidRPr="001210CD">
              <w:rPr>
                <w:sz w:val="24"/>
                <w:szCs w:val="24"/>
              </w:rPr>
              <w:t xml:space="preserve">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стандарттарына</w:t>
            </w:r>
            <w:proofErr w:type="spellEnd"/>
            <w:r w:rsidRPr="001210CD">
              <w:rPr>
                <w:sz w:val="24"/>
                <w:szCs w:val="24"/>
              </w:rPr>
              <w:t xml:space="preserve"> өҫтәмәләр индереү”(31.12.2015 </w:t>
            </w:r>
            <w:proofErr w:type="spellStart"/>
            <w:r w:rsidRPr="001210CD">
              <w:rPr>
                <w:sz w:val="24"/>
                <w:szCs w:val="24"/>
              </w:rPr>
              <w:t>йыл</w:t>
            </w:r>
            <w:proofErr w:type="spellEnd"/>
            <w:r w:rsidRPr="001210CD">
              <w:rPr>
                <w:sz w:val="24"/>
                <w:szCs w:val="24"/>
              </w:rPr>
              <w:t xml:space="preserve"> №1577 бойроғо)</w:t>
            </w:r>
          </w:p>
          <w:p w:rsidR="000A4DFB" w:rsidRPr="001210CD" w:rsidRDefault="000A4DFB" w:rsidP="000A4DFB">
            <w:pPr>
              <w:keepNext/>
              <w:rPr>
                <w:sz w:val="24"/>
                <w:szCs w:val="24"/>
              </w:rPr>
            </w:pPr>
            <w:r w:rsidRPr="001210CD">
              <w:rPr>
                <w:sz w:val="24"/>
                <w:szCs w:val="24"/>
              </w:rPr>
              <w:t xml:space="preserve">3.Башҡортостан Республикаһы Мәғариф Министрлығы </w:t>
            </w:r>
            <w:proofErr w:type="spellStart"/>
            <w:r w:rsidRPr="001210CD">
              <w:rPr>
                <w:sz w:val="24"/>
                <w:szCs w:val="24"/>
              </w:rPr>
              <w:t>тарафынан</w:t>
            </w:r>
            <w:proofErr w:type="spellEnd"/>
            <w:r w:rsidRPr="001210CD">
              <w:rPr>
                <w:sz w:val="24"/>
                <w:szCs w:val="24"/>
              </w:rPr>
              <w:t xml:space="preserve"> тәҡдим ителгән уҡытыу рус телендә </w:t>
            </w:r>
            <w:proofErr w:type="spellStart"/>
            <w:r w:rsidRPr="001210CD">
              <w:rPr>
                <w:sz w:val="24"/>
                <w:szCs w:val="24"/>
              </w:rPr>
              <w:t>алып</w:t>
            </w:r>
            <w:proofErr w:type="spellEnd"/>
            <w:r w:rsidRPr="001210CD">
              <w:rPr>
                <w:sz w:val="24"/>
                <w:szCs w:val="24"/>
              </w:rPr>
              <w:t xml:space="preserve"> барылған мәктәптәрҙең 1-11 </w:t>
            </w:r>
            <w:proofErr w:type="spellStart"/>
            <w:r w:rsidRPr="001210CD">
              <w:rPr>
                <w:sz w:val="24"/>
                <w:szCs w:val="24"/>
              </w:rPr>
              <w:t>кластары</w:t>
            </w:r>
            <w:proofErr w:type="spellEnd"/>
            <w:r w:rsidRPr="001210CD">
              <w:rPr>
                <w:sz w:val="24"/>
                <w:szCs w:val="24"/>
              </w:rPr>
              <w:t xml:space="preserve"> өсөн башҡорт теле һәм әҙәбиәте программаһы (Төҙөүселәре: </w:t>
            </w:r>
            <w:proofErr w:type="spellStart"/>
            <w:r w:rsidRPr="001210CD">
              <w:rPr>
                <w:sz w:val="24"/>
                <w:szCs w:val="24"/>
              </w:rPr>
              <w:t>Тикеев</w:t>
            </w:r>
            <w:proofErr w:type="spellEnd"/>
            <w:r w:rsidRPr="001210CD">
              <w:rPr>
                <w:sz w:val="24"/>
                <w:szCs w:val="24"/>
              </w:rPr>
              <w:t xml:space="preserve"> </w:t>
            </w:r>
            <w:proofErr w:type="spellStart"/>
            <w:r w:rsidRPr="001210CD">
              <w:rPr>
                <w:sz w:val="24"/>
                <w:szCs w:val="24"/>
              </w:rPr>
              <w:t>Д.С.,Толомбаев</w:t>
            </w:r>
            <w:proofErr w:type="spellEnd"/>
            <w:r w:rsidRPr="001210CD">
              <w:rPr>
                <w:sz w:val="24"/>
                <w:szCs w:val="24"/>
              </w:rPr>
              <w:t xml:space="preserve"> Х.А., </w:t>
            </w:r>
            <w:proofErr w:type="spellStart"/>
            <w:r w:rsidRPr="001210CD">
              <w:rPr>
                <w:sz w:val="24"/>
                <w:szCs w:val="24"/>
              </w:rPr>
              <w:t>Вильданов</w:t>
            </w:r>
            <w:proofErr w:type="spellEnd"/>
            <w:r w:rsidRPr="001210CD">
              <w:rPr>
                <w:sz w:val="24"/>
                <w:szCs w:val="24"/>
              </w:rPr>
              <w:t xml:space="preserve"> Ә.Х., Дәүләтшина М.С., Хөснөтдинова Ф.Ә., Хажин В.И., Ижевск: “</w:t>
            </w:r>
            <w:proofErr w:type="spellStart"/>
            <w:r w:rsidRPr="001210CD">
              <w:rPr>
                <w:sz w:val="24"/>
                <w:szCs w:val="24"/>
              </w:rPr>
              <w:t>Книгоград</w:t>
            </w:r>
            <w:proofErr w:type="spellEnd"/>
            <w:r w:rsidRPr="001210CD">
              <w:rPr>
                <w:sz w:val="24"/>
                <w:szCs w:val="24"/>
              </w:rPr>
              <w:t>”, 2008.</w:t>
            </w:r>
          </w:p>
          <w:p w:rsidR="000A4DFB" w:rsidRPr="001210CD" w:rsidRDefault="000A4DFB" w:rsidP="000A4DFB">
            <w:pPr>
              <w:keepNext/>
              <w:rPr>
                <w:sz w:val="24"/>
                <w:szCs w:val="24"/>
              </w:rPr>
            </w:pPr>
            <w:r w:rsidRPr="001210CD">
              <w:rPr>
                <w:sz w:val="24"/>
                <w:szCs w:val="24"/>
              </w:rPr>
              <w:t xml:space="preserve">4.Башҡортостан Республикаһы  Мәғариф министрлығы </w:t>
            </w:r>
            <w:proofErr w:type="spellStart"/>
            <w:r w:rsidRPr="001210CD">
              <w:rPr>
                <w:sz w:val="24"/>
                <w:szCs w:val="24"/>
              </w:rPr>
              <w:t>тарафынан</w:t>
            </w:r>
            <w:proofErr w:type="spellEnd"/>
            <w:r w:rsidRPr="001210CD">
              <w:rPr>
                <w:sz w:val="24"/>
                <w:szCs w:val="24"/>
              </w:rPr>
              <w:t xml:space="preserve"> тәҡдим ителгән программа Башҡортостан Республикаһы Волга </w:t>
            </w:r>
            <w:proofErr w:type="spellStart"/>
            <w:r w:rsidRPr="001210CD">
              <w:rPr>
                <w:sz w:val="24"/>
                <w:szCs w:val="24"/>
              </w:rPr>
              <w:t>буйы</w:t>
            </w:r>
            <w:proofErr w:type="spellEnd"/>
            <w:r w:rsidRPr="001210CD">
              <w:rPr>
                <w:sz w:val="24"/>
                <w:szCs w:val="24"/>
              </w:rPr>
              <w:t xml:space="preserve"> </w:t>
            </w:r>
            <w:proofErr w:type="spellStart"/>
            <w:r w:rsidRPr="001210CD">
              <w:rPr>
                <w:sz w:val="24"/>
                <w:szCs w:val="24"/>
              </w:rPr>
              <w:t>федераль</w:t>
            </w:r>
            <w:proofErr w:type="spellEnd"/>
            <w:r w:rsidRPr="001210CD">
              <w:rPr>
                <w:sz w:val="24"/>
                <w:szCs w:val="24"/>
              </w:rPr>
              <w:t xml:space="preserve"> </w:t>
            </w:r>
            <w:proofErr w:type="spellStart"/>
            <w:r w:rsidRPr="001210CD">
              <w:rPr>
                <w:sz w:val="24"/>
                <w:szCs w:val="24"/>
              </w:rPr>
              <w:t>округы</w:t>
            </w:r>
            <w:proofErr w:type="spellEnd"/>
            <w:r w:rsidRPr="001210CD">
              <w:rPr>
                <w:sz w:val="24"/>
                <w:szCs w:val="24"/>
              </w:rPr>
              <w:t xml:space="preserve"> </w:t>
            </w:r>
            <w:proofErr w:type="spellStart"/>
            <w:r w:rsidRPr="001210CD">
              <w:rPr>
                <w:sz w:val="24"/>
                <w:szCs w:val="24"/>
              </w:rPr>
              <w:t>А.Доставалов</w:t>
            </w:r>
            <w:proofErr w:type="spellEnd"/>
            <w:r w:rsidRPr="001210CD">
              <w:rPr>
                <w:sz w:val="24"/>
                <w:szCs w:val="24"/>
              </w:rPr>
              <w:t xml:space="preserve"> исемендәге Башҡорт кадет корпусы дәүләт бюджет дөйөм </w:t>
            </w:r>
            <w:proofErr w:type="spellStart"/>
            <w:r w:rsidRPr="001210CD">
              <w:rPr>
                <w:sz w:val="24"/>
                <w:szCs w:val="24"/>
              </w:rPr>
              <w:t>белем</w:t>
            </w:r>
            <w:proofErr w:type="spellEnd"/>
            <w:r w:rsidRPr="001210CD">
              <w:rPr>
                <w:sz w:val="24"/>
                <w:szCs w:val="24"/>
              </w:rPr>
              <w:t xml:space="preserve"> биреү учреждениеһының уҡыу </w:t>
            </w:r>
            <w:proofErr w:type="spellStart"/>
            <w:r w:rsidRPr="001210CD">
              <w:rPr>
                <w:sz w:val="24"/>
                <w:szCs w:val="24"/>
              </w:rPr>
              <w:t>планына</w:t>
            </w:r>
            <w:proofErr w:type="spellEnd"/>
            <w:r w:rsidRPr="001210CD">
              <w:rPr>
                <w:sz w:val="24"/>
                <w:szCs w:val="24"/>
              </w:rPr>
              <w:t xml:space="preserve"> </w:t>
            </w:r>
            <w:proofErr w:type="spellStart"/>
            <w:r w:rsidRPr="001210CD">
              <w:rPr>
                <w:sz w:val="24"/>
                <w:szCs w:val="24"/>
              </w:rPr>
              <w:t>ярашлы</w:t>
            </w:r>
            <w:proofErr w:type="spellEnd"/>
            <w:r w:rsidRPr="001210CD">
              <w:rPr>
                <w:sz w:val="24"/>
                <w:szCs w:val="24"/>
              </w:rPr>
              <w:t xml:space="preserve"> рәүештә тормошҡа </w:t>
            </w:r>
            <w:proofErr w:type="spellStart"/>
            <w:r w:rsidRPr="001210CD">
              <w:rPr>
                <w:sz w:val="24"/>
                <w:szCs w:val="24"/>
              </w:rPr>
              <w:t>ашырыла</w:t>
            </w:r>
            <w:proofErr w:type="spellEnd"/>
            <w:r w:rsidRPr="001210CD">
              <w:rPr>
                <w:sz w:val="24"/>
                <w:szCs w:val="24"/>
              </w:rPr>
              <w:t>.</w:t>
            </w:r>
          </w:p>
          <w:p w:rsidR="000A4DFB" w:rsidRPr="001210CD" w:rsidRDefault="000A4DFB" w:rsidP="000A4DFB">
            <w:pPr>
              <w:keepNext/>
              <w:rPr>
                <w:sz w:val="24"/>
                <w:szCs w:val="24"/>
              </w:rPr>
            </w:pPr>
            <w:r w:rsidRPr="001210CD">
              <w:rPr>
                <w:sz w:val="24"/>
                <w:szCs w:val="24"/>
              </w:rPr>
              <w:t xml:space="preserve">Был </w:t>
            </w:r>
            <w:proofErr w:type="spellStart"/>
            <w:r w:rsidRPr="001210CD">
              <w:rPr>
                <w:sz w:val="24"/>
                <w:szCs w:val="24"/>
              </w:rPr>
              <w:t>программала</w:t>
            </w:r>
            <w:proofErr w:type="spellEnd"/>
            <w:r w:rsidRPr="001210CD">
              <w:rPr>
                <w:sz w:val="24"/>
                <w:szCs w:val="24"/>
              </w:rPr>
              <w:t xml:space="preserve"> </w:t>
            </w:r>
            <w:proofErr w:type="spellStart"/>
            <w:r w:rsidRPr="001210CD">
              <w:rPr>
                <w:sz w:val="24"/>
                <w:szCs w:val="24"/>
              </w:rPr>
              <w:t>федераль</w:t>
            </w:r>
            <w:proofErr w:type="spellEnd"/>
            <w:r w:rsidRPr="001210CD">
              <w:rPr>
                <w:sz w:val="24"/>
                <w:szCs w:val="24"/>
              </w:rPr>
              <w:t xml:space="preserve"> һәм республика </w:t>
            </w:r>
            <w:proofErr w:type="spellStart"/>
            <w:r w:rsidRPr="001210CD">
              <w:rPr>
                <w:sz w:val="24"/>
                <w:szCs w:val="24"/>
              </w:rPr>
              <w:t>закондары</w:t>
            </w:r>
            <w:proofErr w:type="spellEnd"/>
            <w:r w:rsidRPr="001210CD">
              <w:rPr>
                <w:sz w:val="24"/>
                <w:szCs w:val="24"/>
              </w:rPr>
              <w:t xml:space="preserve"> </w:t>
            </w:r>
            <w:proofErr w:type="spellStart"/>
            <w:r w:rsidRPr="001210CD">
              <w:rPr>
                <w:sz w:val="24"/>
                <w:szCs w:val="24"/>
              </w:rPr>
              <w:t>талаптары</w:t>
            </w:r>
            <w:proofErr w:type="spellEnd"/>
            <w:r w:rsidRPr="001210CD">
              <w:rPr>
                <w:sz w:val="24"/>
                <w:szCs w:val="24"/>
              </w:rPr>
              <w:t xml:space="preserve"> тормошҡа </w:t>
            </w:r>
            <w:proofErr w:type="spellStart"/>
            <w:r w:rsidRPr="001210CD">
              <w:rPr>
                <w:sz w:val="24"/>
                <w:szCs w:val="24"/>
              </w:rPr>
              <w:t>ашырыла</w:t>
            </w:r>
            <w:proofErr w:type="spellEnd"/>
            <w:r w:rsidRPr="001210CD">
              <w:rPr>
                <w:sz w:val="24"/>
                <w:szCs w:val="24"/>
              </w:rPr>
              <w:t>:</w:t>
            </w:r>
          </w:p>
          <w:p w:rsidR="000A4DFB" w:rsidRPr="001210CD" w:rsidRDefault="000A4DFB" w:rsidP="000A4DFB">
            <w:pPr>
              <w:keepNext/>
              <w:rPr>
                <w:sz w:val="24"/>
                <w:szCs w:val="24"/>
              </w:rPr>
            </w:pPr>
            <w:r w:rsidRPr="001210CD">
              <w:rPr>
                <w:sz w:val="24"/>
                <w:szCs w:val="24"/>
              </w:rPr>
              <w:t xml:space="preserve"> • Төп дөйөм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федераль</w:t>
            </w:r>
            <w:proofErr w:type="spellEnd"/>
            <w:r w:rsidRPr="001210CD">
              <w:rPr>
                <w:sz w:val="24"/>
                <w:szCs w:val="24"/>
              </w:rPr>
              <w:t xml:space="preserve"> дәүләт </w:t>
            </w:r>
            <w:proofErr w:type="spellStart"/>
            <w:r w:rsidRPr="001210CD">
              <w:rPr>
                <w:sz w:val="24"/>
                <w:szCs w:val="24"/>
              </w:rPr>
              <w:t>стандарттары</w:t>
            </w:r>
            <w:proofErr w:type="spellEnd"/>
            <w:r w:rsidRPr="001210CD">
              <w:rPr>
                <w:sz w:val="24"/>
                <w:szCs w:val="24"/>
              </w:rPr>
              <w:t xml:space="preserve"> (17.12.2010 </w:t>
            </w:r>
            <w:proofErr w:type="spellStart"/>
            <w:r w:rsidRPr="001210CD">
              <w:rPr>
                <w:sz w:val="24"/>
                <w:szCs w:val="24"/>
              </w:rPr>
              <w:t>й</w:t>
            </w:r>
            <w:proofErr w:type="spellEnd"/>
            <w:r w:rsidRPr="001210CD">
              <w:rPr>
                <w:sz w:val="24"/>
                <w:szCs w:val="24"/>
              </w:rPr>
              <w:t>. №1897).</w:t>
            </w:r>
          </w:p>
          <w:p w:rsidR="000A4DFB" w:rsidRPr="001210CD" w:rsidRDefault="000A4DFB" w:rsidP="000A4DFB">
            <w:pPr>
              <w:keepNext/>
              <w:rPr>
                <w:sz w:val="24"/>
                <w:szCs w:val="24"/>
              </w:rPr>
            </w:pPr>
            <w:r w:rsidRPr="001210CD">
              <w:rPr>
                <w:sz w:val="24"/>
                <w:szCs w:val="24"/>
              </w:rPr>
              <w:t xml:space="preserve"> • «Рәсәй Федерацияһы халыҡтары телдәре тураһында» Законы.</w:t>
            </w:r>
          </w:p>
          <w:p w:rsidR="000A4DFB" w:rsidRPr="001210CD" w:rsidRDefault="000A4DFB" w:rsidP="000A4DFB">
            <w:pPr>
              <w:keepNext/>
              <w:rPr>
                <w:sz w:val="24"/>
                <w:szCs w:val="24"/>
              </w:rPr>
            </w:pPr>
            <w:r w:rsidRPr="001210CD">
              <w:rPr>
                <w:sz w:val="24"/>
                <w:szCs w:val="24"/>
              </w:rPr>
              <w:t xml:space="preserve"> • «Рәсәй Федерацияһының «Мәғариф тураһында» Законы (29.12.2012 </w:t>
            </w:r>
            <w:proofErr w:type="spellStart"/>
            <w:r w:rsidRPr="001210CD">
              <w:rPr>
                <w:sz w:val="24"/>
                <w:szCs w:val="24"/>
              </w:rPr>
              <w:t>й</w:t>
            </w:r>
            <w:proofErr w:type="spellEnd"/>
            <w:r w:rsidRPr="001210CD">
              <w:rPr>
                <w:sz w:val="24"/>
                <w:szCs w:val="24"/>
              </w:rPr>
              <w:t>. N 273-ФЗ).</w:t>
            </w:r>
          </w:p>
          <w:p w:rsidR="000A4DFB" w:rsidRPr="001210CD" w:rsidRDefault="000A4DFB" w:rsidP="000A4DFB">
            <w:pPr>
              <w:keepNext/>
              <w:rPr>
                <w:sz w:val="24"/>
                <w:szCs w:val="24"/>
              </w:rPr>
            </w:pPr>
            <w:r w:rsidRPr="001210CD">
              <w:rPr>
                <w:sz w:val="24"/>
                <w:szCs w:val="24"/>
              </w:rPr>
              <w:lastRenderedPageBreak/>
              <w:t xml:space="preserve"> • «Башҡортостан Республикаһы халыҡтары телдәре тураһында» Законы.</w:t>
            </w:r>
          </w:p>
          <w:p w:rsidR="000A4DFB" w:rsidRPr="001210CD" w:rsidRDefault="000A4DFB" w:rsidP="000A4DFB">
            <w:pPr>
              <w:keepNext/>
              <w:rPr>
                <w:sz w:val="24"/>
                <w:szCs w:val="24"/>
              </w:rPr>
            </w:pPr>
            <w:r w:rsidRPr="001210CD">
              <w:rPr>
                <w:sz w:val="24"/>
                <w:szCs w:val="24"/>
              </w:rPr>
              <w:t xml:space="preserve"> • Башҡортостан Республикаһының «Мәғариф тураһында» Законы( 01.07.2013 </w:t>
            </w:r>
            <w:proofErr w:type="spellStart"/>
            <w:r w:rsidRPr="001210CD">
              <w:rPr>
                <w:sz w:val="24"/>
                <w:szCs w:val="24"/>
              </w:rPr>
              <w:t>й</w:t>
            </w:r>
            <w:proofErr w:type="spellEnd"/>
            <w:r w:rsidRPr="001210CD">
              <w:rPr>
                <w:sz w:val="24"/>
                <w:szCs w:val="24"/>
              </w:rPr>
              <w:t>. № 696)</w:t>
            </w:r>
          </w:p>
          <w:p w:rsidR="000A4DFB" w:rsidRPr="001210CD" w:rsidRDefault="000A4DFB" w:rsidP="000A4DFB">
            <w:pPr>
              <w:keepNext/>
              <w:rPr>
                <w:sz w:val="24"/>
                <w:szCs w:val="24"/>
              </w:rPr>
            </w:pPr>
            <w:r w:rsidRPr="001210CD">
              <w:rPr>
                <w:sz w:val="24"/>
                <w:szCs w:val="24"/>
              </w:rPr>
              <w:t xml:space="preserve"> • Башҡортостан Республикаһында Милли мәғарифты үҫтереү концепцияһы.</w:t>
            </w:r>
          </w:p>
          <w:p w:rsidR="000A4DFB" w:rsidRPr="001210CD" w:rsidRDefault="000A4DFB" w:rsidP="000A4DFB">
            <w:pPr>
              <w:keepNext/>
              <w:rPr>
                <w:b/>
                <w:sz w:val="24"/>
                <w:szCs w:val="24"/>
              </w:rPr>
            </w:pPr>
            <w:r w:rsidRPr="001210CD">
              <w:rPr>
                <w:b/>
                <w:sz w:val="24"/>
                <w:szCs w:val="24"/>
              </w:rPr>
              <w:t xml:space="preserve"> Программа </w:t>
            </w:r>
            <w:proofErr w:type="spellStart"/>
            <w:r w:rsidRPr="001210CD">
              <w:rPr>
                <w:b/>
                <w:sz w:val="24"/>
                <w:szCs w:val="24"/>
              </w:rPr>
              <w:t>буйынса</w:t>
            </w:r>
            <w:proofErr w:type="spellEnd"/>
            <w:r w:rsidRPr="001210CD">
              <w:rPr>
                <w:b/>
                <w:sz w:val="24"/>
                <w:szCs w:val="24"/>
              </w:rPr>
              <w:t xml:space="preserve"> башҡорт теленә өйрәтеүҙең маҡсаты һәм </w:t>
            </w:r>
            <w:proofErr w:type="spellStart"/>
            <w:r w:rsidRPr="001210CD">
              <w:rPr>
                <w:b/>
                <w:sz w:val="24"/>
                <w:szCs w:val="24"/>
              </w:rPr>
              <w:t>бурыстары</w:t>
            </w:r>
            <w:proofErr w:type="spellEnd"/>
            <w:r w:rsidRPr="001210CD">
              <w:rPr>
                <w:b/>
                <w:sz w:val="24"/>
                <w:szCs w:val="24"/>
              </w:rPr>
              <w:t>:</w:t>
            </w:r>
          </w:p>
          <w:p w:rsidR="000A4DFB" w:rsidRPr="001210CD" w:rsidRDefault="000A4DFB" w:rsidP="000A4DFB">
            <w:pPr>
              <w:keepNext/>
              <w:rPr>
                <w:sz w:val="24"/>
                <w:szCs w:val="24"/>
              </w:rPr>
            </w:pPr>
            <w:r w:rsidRPr="001210CD">
              <w:rPr>
                <w:sz w:val="24"/>
                <w:szCs w:val="24"/>
              </w:rPr>
              <w:t xml:space="preserve">-Туған </w:t>
            </w:r>
            <w:proofErr w:type="spellStart"/>
            <w:r w:rsidRPr="001210CD">
              <w:rPr>
                <w:sz w:val="24"/>
                <w:szCs w:val="24"/>
              </w:rPr>
              <w:t>телен</w:t>
            </w:r>
            <w:proofErr w:type="spellEnd"/>
            <w:r w:rsidRPr="001210CD">
              <w:rPr>
                <w:sz w:val="24"/>
                <w:szCs w:val="24"/>
              </w:rPr>
              <w:t xml:space="preserve"> </w:t>
            </w:r>
            <w:proofErr w:type="spellStart"/>
            <w:r w:rsidRPr="001210CD">
              <w:rPr>
                <w:sz w:val="24"/>
                <w:szCs w:val="24"/>
              </w:rPr>
              <w:t>ихтирам</w:t>
            </w:r>
            <w:proofErr w:type="spellEnd"/>
            <w:r w:rsidRPr="001210CD">
              <w:rPr>
                <w:sz w:val="24"/>
                <w:szCs w:val="24"/>
              </w:rPr>
              <w:t xml:space="preserve"> иткән,уны рус теле һымаҡ белгән,телгә һәм әҙәбиәткә мәҙәниәттең иң сағыу өлөшө </w:t>
            </w:r>
            <w:proofErr w:type="spellStart"/>
            <w:r w:rsidRPr="001210CD">
              <w:rPr>
                <w:sz w:val="24"/>
                <w:szCs w:val="24"/>
              </w:rPr>
              <w:t>итеп</w:t>
            </w:r>
            <w:proofErr w:type="spellEnd"/>
            <w:r w:rsidRPr="001210CD">
              <w:rPr>
                <w:sz w:val="24"/>
                <w:szCs w:val="24"/>
              </w:rPr>
              <w:t xml:space="preserve"> ҡараған,рус теле менән </w:t>
            </w:r>
            <w:proofErr w:type="spellStart"/>
            <w:r w:rsidRPr="001210CD">
              <w:rPr>
                <w:sz w:val="24"/>
                <w:szCs w:val="24"/>
              </w:rPr>
              <w:t>бер</w:t>
            </w:r>
            <w:proofErr w:type="spellEnd"/>
            <w:r w:rsidRPr="001210CD">
              <w:rPr>
                <w:sz w:val="24"/>
                <w:szCs w:val="24"/>
              </w:rPr>
              <w:t xml:space="preserve"> кимәләдә </w:t>
            </w:r>
            <w:proofErr w:type="spellStart"/>
            <w:r w:rsidRPr="001210CD">
              <w:rPr>
                <w:sz w:val="24"/>
                <w:szCs w:val="24"/>
              </w:rPr>
              <w:t>аралашыу</w:t>
            </w:r>
            <w:proofErr w:type="spellEnd"/>
            <w:r w:rsidRPr="001210CD">
              <w:rPr>
                <w:sz w:val="24"/>
                <w:szCs w:val="24"/>
              </w:rPr>
              <w:t xml:space="preserve"> сараһы </w:t>
            </w:r>
            <w:proofErr w:type="spellStart"/>
            <w:r w:rsidRPr="001210CD">
              <w:rPr>
                <w:sz w:val="24"/>
                <w:szCs w:val="24"/>
              </w:rPr>
              <w:t>итеп,тел</w:t>
            </w:r>
            <w:proofErr w:type="spellEnd"/>
            <w:r w:rsidRPr="001210CD">
              <w:rPr>
                <w:sz w:val="24"/>
                <w:szCs w:val="24"/>
              </w:rPr>
              <w:t xml:space="preserve"> һәм әҙәбиәтте халыҡ аңындағы ,йәмғиәттәге </w:t>
            </w:r>
            <w:proofErr w:type="spellStart"/>
            <w:r w:rsidRPr="001210CD">
              <w:rPr>
                <w:sz w:val="24"/>
                <w:szCs w:val="24"/>
              </w:rPr>
              <w:t>мораль-этик</w:t>
            </w:r>
            <w:proofErr w:type="spellEnd"/>
            <w:r w:rsidRPr="001210CD">
              <w:rPr>
                <w:sz w:val="24"/>
                <w:szCs w:val="24"/>
              </w:rPr>
              <w:t xml:space="preserve"> нормаларҙы,ғөрөф –ғәҙәттәрҙе үҙләштереү ҡоралы </w:t>
            </w:r>
            <w:proofErr w:type="spellStart"/>
            <w:r w:rsidRPr="001210CD">
              <w:rPr>
                <w:sz w:val="24"/>
                <w:szCs w:val="24"/>
              </w:rPr>
              <w:t>итеп</w:t>
            </w:r>
            <w:proofErr w:type="spellEnd"/>
            <w:r w:rsidRPr="001210CD">
              <w:rPr>
                <w:sz w:val="24"/>
                <w:szCs w:val="24"/>
              </w:rPr>
              <w:t xml:space="preserve"> аңлаған,рухи яҡтан тотороҡло,илһөйәр шәхес тәрбиәләү.</w:t>
            </w:r>
          </w:p>
          <w:p w:rsidR="000A4DFB" w:rsidRPr="001210CD" w:rsidRDefault="000A4DFB" w:rsidP="000A4DFB">
            <w:pPr>
              <w:keepNext/>
              <w:rPr>
                <w:sz w:val="24"/>
                <w:szCs w:val="24"/>
              </w:rPr>
            </w:pPr>
            <w:r w:rsidRPr="001210CD">
              <w:rPr>
                <w:sz w:val="24"/>
                <w:szCs w:val="24"/>
              </w:rPr>
              <w:t xml:space="preserve">-Туған тел һәм әҙәбиәт </w:t>
            </w:r>
            <w:proofErr w:type="spellStart"/>
            <w:r w:rsidRPr="001210CD">
              <w:rPr>
                <w:sz w:val="24"/>
                <w:szCs w:val="24"/>
              </w:rPr>
              <w:t>буйынса</w:t>
            </w:r>
            <w:proofErr w:type="spellEnd"/>
            <w:r w:rsidRPr="001210CD">
              <w:rPr>
                <w:sz w:val="24"/>
                <w:szCs w:val="24"/>
              </w:rPr>
              <w:t xml:space="preserve"> туған телдең рус теле менән оҡшаш һәм </w:t>
            </w:r>
            <w:proofErr w:type="spellStart"/>
            <w:r w:rsidRPr="001210CD">
              <w:rPr>
                <w:sz w:val="24"/>
                <w:szCs w:val="24"/>
              </w:rPr>
              <w:t>айырмалы</w:t>
            </w:r>
            <w:proofErr w:type="spellEnd"/>
            <w:r w:rsidRPr="001210CD">
              <w:rPr>
                <w:sz w:val="24"/>
                <w:szCs w:val="24"/>
              </w:rPr>
              <w:t xml:space="preserve"> яҡтарын билдәләү,лингвистиканың нигеҙ(база)төшөнсәләрен үҙләштереү,тел структураһы,уның төҙөлөшө </w:t>
            </w:r>
            <w:proofErr w:type="spellStart"/>
            <w:r w:rsidRPr="001210CD">
              <w:rPr>
                <w:sz w:val="24"/>
                <w:szCs w:val="24"/>
              </w:rPr>
              <w:t>буйынса</w:t>
            </w:r>
            <w:proofErr w:type="spellEnd"/>
            <w:r w:rsidRPr="001210CD">
              <w:rPr>
                <w:sz w:val="24"/>
                <w:szCs w:val="24"/>
              </w:rPr>
              <w:t xml:space="preserve"> белемдәрҙе </w:t>
            </w:r>
            <w:proofErr w:type="spellStart"/>
            <w:r w:rsidRPr="001210CD">
              <w:rPr>
                <w:sz w:val="24"/>
                <w:szCs w:val="24"/>
              </w:rPr>
              <w:t>системалаштырыу,тел</w:t>
            </w:r>
            <w:proofErr w:type="spellEnd"/>
            <w:r w:rsidRPr="001210CD">
              <w:rPr>
                <w:sz w:val="24"/>
                <w:szCs w:val="24"/>
              </w:rPr>
              <w:t xml:space="preserve"> күренештәрен,факттарын </w:t>
            </w:r>
            <w:proofErr w:type="spellStart"/>
            <w:r w:rsidRPr="001210CD">
              <w:rPr>
                <w:sz w:val="24"/>
                <w:szCs w:val="24"/>
              </w:rPr>
              <w:t>таныу</w:t>
            </w:r>
            <w:proofErr w:type="spellEnd"/>
            <w:r w:rsidRPr="001210CD">
              <w:rPr>
                <w:sz w:val="24"/>
                <w:szCs w:val="24"/>
              </w:rPr>
              <w:t xml:space="preserve">, </w:t>
            </w:r>
            <w:proofErr w:type="spellStart"/>
            <w:r w:rsidRPr="001210CD">
              <w:rPr>
                <w:sz w:val="24"/>
                <w:szCs w:val="24"/>
              </w:rPr>
              <w:t>анализлау</w:t>
            </w:r>
            <w:proofErr w:type="spellEnd"/>
            <w:r w:rsidRPr="001210CD">
              <w:rPr>
                <w:sz w:val="24"/>
                <w:szCs w:val="24"/>
              </w:rPr>
              <w:t xml:space="preserve">, </w:t>
            </w:r>
            <w:proofErr w:type="spellStart"/>
            <w:r w:rsidRPr="001210CD">
              <w:rPr>
                <w:sz w:val="24"/>
                <w:szCs w:val="24"/>
              </w:rPr>
              <w:t>классификациялау</w:t>
            </w:r>
            <w:proofErr w:type="spellEnd"/>
            <w:r w:rsidRPr="001210CD">
              <w:rPr>
                <w:sz w:val="24"/>
                <w:szCs w:val="24"/>
              </w:rPr>
              <w:t xml:space="preserve">, уларға баһа биреү, туған телдә һүҙ байлығын </w:t>
            </w:r>
            <w:proofErr w:type="spellStart"/>
            <w:r w:rsidRPr="001210CD">
              <w:rPr>
                <w:sz w:val="24"/>
                <w:szCs w:val="24"/>
              </w:rPr>
              <w:t>арттырыу</w:t>
            </w:r>
            <w:proofErr w:type="spellEnd"/>
            <w:r w:rsidRPr="001210CD">
              <w:rPr>
                <w:sz w:val="24"/>
                <w:szCs w:val="24"/>
              </w:rPr>
              <w:t xml:space="preserve">, үҫтереү, </w:t>
            </w:r>
            <w:proofErr w:type="spellStart"/>
            <w:r w:rsidRPr="001210CD">
              <w:rPr>
                <w:sz w:val="24"/>
                <w:szCs w:val="24"/>
              </w:rPr>
              <w:t>лексик</w:t>
            </w:r>
            <w:proofErr w:type="spellEnd"/>
            <w:r w:rsidRPr="001210CD">
              <w:rPr>
                <w:sz w:val="24"/>
                <w:szCs w:val="24"/>
              </w:rPr>
              <w:t xml:space="preserve">, </w:t>
            </w:r>
            <w:proofErr w:type="spellStart"/>
            <w:r w:rsidRPr="001210CD">
              <w:rPr>
                <w:sz w:val="24"/>
                <w:szCs w:val="24"/>
              </w:rPr>
              <w:t>фразиологик</w:t>
            </w:r>
            <w:proofErr w:type="spellEnd"/>
            <w:r w:rsidRPr="001210CD">
              <w:rPr>
                <w:sz w:val="24"/>
                <w:szCs w:val="24"/>
              </w:rPr>
              <w:t xml:space="preserve"> берәмектәрҙе дөрөҫ файҙалана белеү.</w:t>
            </w:r>
          </w:p>
          <w:p w:rsidR="000A4DFB" w:rsidRPr="001210CD" w:rsidRDefault="000A4DFB" w:rsidP="000A4DFB">
            <w:pPr>
              <w:keepNext/>
              <w:rPr>
                <w:sz w:val="24"/>
                <w:szCs w:val="24"/>
              </w:rPr>
            </w:pPr>
            <w:r w:rsidRPr="001210CD">
              <w:rPr>
                <w:sz w:val="24"/>
                <w:szCs w:val="24"/>
              </w:rPr>
              <w:t xml:space="preserve">-Уҡыусыларҙың </w:t>
            </w:r>
            <w:proofErr w:type="spellStart"/>
            <w:r w:rsidRPr="001210CD">
              <w:rPr>
                <w:sz w:val="24"/>
                <w:szCs w:val="24"/>
              </w:rPr>
              <w:t>коммуникатив</w:t>
            </w:r>
            <w:proofErr w:type="spellEnd"/>
            <w:r w:rsidRPr="001210CD">
              <w:rPr>
                <w:sz w:val="24"/>
                <w:szCs w:val="24"/>
              </w:rPr>
              <w:t xml:space="preserve"> мөмкинлектәрен киңәйтеү,һәләтлектәрен үҫтереү,туған телдең </w:t>
            </w:r>
            <w:proofErr w:type="spellStart"/>
            <w:r w:rsidRPr="001210CD">
              <w:rPr>
                <w:sz w:val="24"/>
                <w:szCs w:val="24"/>
              </w:rPr>
              <w:t>коммуникатив-эстетик</w:t>
            </w:r>
            <w:proofErr w:type="spellEnd"/>
            <w:r w:rsidRPr="001210CD">
              <w:rPr>
                <w:sz w:val="24"/>
                <w:szCs w:val="24"/>
              </w:rPr>
              <w:t xml:space="preserve"> мөмкинлектәрен аңлау.</w:t>
            </w:r>
          </w:p>
          <w:p w:rsidR="000A4DFB" w:rsidRPr="001210CD" w:rsidRDefault="000A4DFB" w:rsidP="000A4DFB">
            <w:pPr>
              <w:keepNext/>
              <w:rPr>
                <w:sz w:val="24"/>
                <w:szCs w:val="24"/>
              </w:rPr>
            </w:pPr>
            <w:r w:rsidRPr="001210CD">
              <w:rPr>
                <w:sz w:val="24"/>
                <w:szCs w:val="24"/>
              </w:rPr>
              <w:t xml:space="preserve">-Туған әҙәбиәттең башҡорт халҡының этномәҙәниәте,тарихы менән,уның рус әҙәбиәте,башҡа әҙәбиәттәр менән тығыҙ бәйләнештә </w:t>
            </w:r>
            <w:proofErr w:type="spellStart"/>
            <w:r w:rsidRPr="001210CD">
              <w:rPr>
                <w:sz w:val="24"/>
                <w:szCs w:val="24"/>
              </w:rPr>
              <w:t>булыуын</w:t>
            </w:r>
            <w:proofErr w:type="spellEnd"/>
            <w:r w:rsidRPr="001210CD">
              <w:rPr>
                <w:sz w:val="24"/>
                <w:szCs w:val="24"/>
              </w:rPr>
              <w:t xml:space="preserve"> аңлау.Әҙәби әҫәрҙең телмәр үҫтереү ,һүҙ байлығын </w:t>
            </w:r>
            <w:proofErr w:type="spellStart"/>
            <w:r w:rsidRPr="001210CD">
              <w:rPr>
                <w:sz w:val="24"/>
                <w:szCs w:val="24"/>
              </w:rPr>
              <w:t>арттырыу</w:t>
            </w:r>
            <w:proofErr w:type="spellEnd"/>
            <w:r w:rsidRPr="001210CD">
              <w:rPr>
                <w:sz w:val="24"/>
                <w:szCs w:val="24"/>
              </w:rPr>
              <w:t xml:space="preserve">, уҡыусыларҙың ижтимағи, шәхси үҫешен,танып белеү эшмәкәрлеген үҫтерә </w:t>
            </w:r>
            <w:proofErr w:type="spellStart"/>
            <w:r w:rsidRPr="001210CD">
              <w:rPr>
                <w:sz w:val="24"/>
                <w:szCs w:val="24"/>
              </w:rPr>
              <w:t>алыу</w:t>
            </w:r>
            <w:proofErr w:type="spellEnd"/>
            <w:r w:rsidRPr="001210CD">
              <w:rPr>
                <w:sz w:val="24"/>
                <w:szCs w:val="24"/>
              </w:rPr>
              <w:t xml:space="preserve"> мөмкинлеген файҙаланыу.</w:t>
            </w:r>
          </w:p>
          <w:p w:rsidR="000A4DFB" w:rsidRPr="001210CD" w:rsidRDefault="000A4DFB" w:rsidP="000A4DFB">
            <w:pPr>
              <w:keepNext/>
              <w:rPr>
                <w:sz w:val="24"/>
                <w:szCs w:val="24"/>
              </w:rPr>
            </w:pPr>
            <w:r w:rsidRPr="001210CD">
              <w:rPr>
                <w:sz w:val="24"/>
                <w:szCs w:val="24"/>
              </w:rPr>
              <w:t xml:space="preserve">-Уҡыусыларҙың </w:t>
            </w:r>
            <w:proofErr w:type="spellStart"/>
            <w:r w:rsidRPr="001210CD">
              <w:rPr>
                <w:sz w:val="24"/>
                <w:szCs w:val="24"/>
              </w:rPr>
              <w:t>интелектуаль</w:t>
            </w:r>
            <w:proofErr w:type="spellEnd"/>
            <w:r w:rsidRPr="001210CD">
              <w:rPr>
                <w:sz w:val="24"/>
                <w:szCs w:val="24"/>
              </w:rPr>
              <w:t xml:space="preserve"> һәм </w:t>
            </w:r>
            <w:proofErr w:type="spellStart"/>
            <w:r w:rsidRPr="001210CD">
              <w:rPr>
                <w:sz w:val="24"/>
                <w:szCs w:val="24"/>
              </w:rPr>
              <w:t>ижади</w:t>
            </w:r>
            <w:proofErr w:type="spellEnd"/>
            <w:r w:rsidRPr="001210CD">
              <w:rPr>
                <w:sz w:val="24"/>
                <w:szCs w:val="24"/>
              </w:rPr>
              <w:t xml:space="preserve"> һәләттәрен,уларҙың телмәр мәҙәниәтен,туған телдең үҙенсәлектәрен аңлы һәм дөрөҫ ҡуллана </w:t>
            </w:r>
            <w:proofErr w:type="spellStart"/>
            <w:r w:rsidRPr="001210CD">
              <w:rPr>
                <w:sz w:val="24"/>
                <w:szCs w:val="24"/>
              </w:rPr>
              <w:t>алыу</w:t>
            </w:r>
            <w:proofErr w:type="spellEnd"/>
            <w:r w:rsidRPr="001210CD">
              <w:rPr>
                <w:sz w:val="24"/>
                <w:szCs w:val="24"/>
              </w:rPr>
              <w:t xml:space="preserve"> мөмкинлектәрен үҫтереү,коммуникатив һәләттәрен </w:t>
            </w:r>
            <w:proofErr w:type="spellStart"/>
            <w:r w:rsidRPr="001210CD">
              <w:rPr>
                <w:sz w:val="24"/>
                <w:szCs w:val="24"/>
              </w:rPr>
              <w:t>камиллаштырыу</w:t>
            </w:r>
            <w:proofErr w:type="spellEnd"/>
            <w:r w:rsidRPr="001210CD">
              <w:rPr>
                <w:sz w:val="24"/>
                <w:szCs w:val="24"/>
              </w:rPr>
              <w:t>.</w:t>
            </w:r>
          </w:p>
          <w:p w:rsidR="000A4DFB" w:rsidRPr="001210CD" w:rsidRDefault="000A4DFB" w:rsidP="000A4DFB">
            <w:pPr>
              <w:keepNext/>
              <w:rPr>
                <w:sz w:val="24"/>
                <w:szCs w:val="24"/>
              </w:rPr>
            </w:pPr>
            <w:r w:rsidRPr="001210CD">
              <w:rPr>
                <w:sz w:val="24"/>
                <w:szCs w:val="24"/>
              </w:rPr>
              <w:t xml:space="preserve">-Уҡытыу рус телендә </w:t>
            </w:r>
            <w:proofErr w:type="spellStart"/>
            <w:r w:rsidRPr="001210CD">
              <w:rPr>
                <w:sz w:val="24"/>
                <w:szCs w:val="24"/>
              </w:rPr>
              <w:t>алып</w:t>
            </w:r>
            <w:proofErr w:type="spellEnd"/>
            <w:r w:rsidRPr="001210CD">
              <w:rPr>
                <w:sz w:val="24"/>
                <w:szCs w:val="24"/>
              </w:rPr>
              <w:t xml:space="preserve"> барылған дөйөм </w:t>
            </w:r>
            <w:proofErr w:type="spellStart"/>
            <w:r w:rsidRPr="001210CD">
              <w:rPr>
                <w:sz w:val="24"/>
                <w:szCs w:val="24"/>
              </w:rPr>
              <w:t>белем</w:t>
            </w:r>
            <w:proofErr w:type="spellEnd"/>
            <w:r w:rsidRPr="001210CD">
              <w:rPr>
                <w:sz w:val="24"/>
                <w:szCs w:val="24"/>
              </w:rPr>
              <w:t xml:space="preserve"> биреү </w:t>
            </w:r>
            <w:proofErr w:type="spellStart"/>
            <w:r w:rsidRPr="001210CD">
              <w:rPr>
                <w:sz w:val="24"/>
                <w:szCs w:val="24"/>
              </w:rPr>
              <w:t>ойошмаларында</w:t>
            </w:r>
            <w:proofErr w:type="spellEnd"/>
            <w:r w:rsidRPr="001210CD">
              <w:rPr>
                <w:sz w:val="24"/>
                <w:szCs w:val="24"/>
              </w:rPr>
              <w:t xml:space="preserve"> туған телдә </w:t>
            </w:r>
            <w:proofErr w:type="spellStart"/>
            <w:r w:rsidRPr="001210CD">
              <w:rPr>
                <w:sz w:val="24"/>
                <w:szCs w:val="24"/>
              </w:rPr>
              <w:t>алып</w:t>
            </w:r>
            <w:proofErr w:type="spellEnd"/>
            <w:r w:rsidRPr="001210CD">
              <w:rPr>
                <w:sz w:val="24"/>
                <w:szCs w:val="24"/>
              </w:rPr>
              <w:t xml:space="preserve"> барылған берҙән –</w:t>
            </w:r>
            <w:proofErr w:type="spellStart"/>
            <w:r w:rsidRPr="001210CD">
              <w:rPr>
                <w:sz w:val="24"/>
                <w:szCs w:val="24"/>
              </w:rPr>
              <w:t>бер</w:t>
            </w:r>
            <w:proofErr w:type="spellEnd"/>
            <w:r w:rsidRPr="001210CD">
              <w:rPr>
                <w:sz w:val="24"/>
                <w:szCs w:val="24"/>
              </w:rPr>
              <w:t xml:space="preserve"> уҡытыу предметы булараҡ,йәш </w:t>
            </w:r>
            <w:proofErr w:type="spellStart"/>
            <w:r w:rsidRPr="001210CD">
              <w:rPr>
                <w:sz w:val="24"/>
                <w:szCs w:val="24"/>
              </w:rPr>
              <w:t>быуынды</w:t>
            </w:r>
            <w:proofErr w:type="spellEnd"/>
            <w:r w:rsidRPr="001210CD">
              <w:rPr>
                <w:sz w:val="24"/>
                <w:szCs w:val="24"/>
              </w:rPr>
              <w:t xml:space="preserve"> Рәсәй гражданы,уның патриоты </w:t>
            </w:r>
            <w:proofErr w:type="spellStart"/>
            <w:r w:rsidRPr="001210CD">
              <w:rPr>
                <w:sz w:val="24"/>
                <w:szCs w:val="24"/>
              </w:rPr>
              <w:t>итеп</w:t>
            </w:r>
            <w:proofErr w:type="spellEnd"/>
            <w:r w:rsidRPr="001210CD">
              <w:rPr>
                <w:sz w:val="24"/>
                <w:szCs w:val="24"/>
              </w:rPr>
              <w:t xml:space="preserve"> тәрбиәләү менән бергә,уларҙың үҙ </w:t>
            </w:r>
            <w:proofErr w:type="spellStart"/>
            <w:r w:rsidRPr="001210CD">
              <w:rPr>
                <w:sz w:val="24"/>
                <w:szCs w:val="24"/>
              </w:rPr>
              <w:t>этник</w:t>
            </w:r>
            <w:proofErr w:type="spellEnd"/>
            <w:r w:rsidRPr="001210CD">
              <w:rPr>
                <w:sz w:val="24"/>
                <w:szCs w:val="24"/>
              </w:rPr>
              <w:t xml:space="preserve"> сығышын аңлау,туған халҡыңдың </w:t>
            </w:r>
            <w:proofErr w:type="spellStart"/>
            <w:r w:rsidRPr="001210CD">
              <w:rPr>
                <w:sz w:val="24"/>
                <w:szCs w:val="24"/>
              </w:rPr>
              <w:t>тарихын,телен,рухи</w:t>
            </w:r>
            <w:proofErr w:type="spellEnd"/>
            <w:r w:rsidRPr="001210CD">
              <w:rPr>
                <w:sz w:val="24"/>
                <w:szCs w:val="24"/>
              </w:rPr>
              <w:t xml:space="preserve"> мәҙәниәтен үҙенеке </w:t>
            </w:r>
            <w:proofErr w:type="spellStart"/>
            <w:r w:rsidRPr="001210CD">
              <w:rPr>
                <w:sz w:val="24"/>
                <w:szCs w:val="24"/>
              </w:rPr>
              <w:t>итеп</w:t>
            </w:r>
            <w:proofErr w:type="spellEnd"/>
            <w:r w:rsidRPr="001210CD">
              <w:rPr>
                <w:sz w:val="24"/>
                <w:szCs w:val="24"/>
              </w:rPr>
              <w:t xml:space="preserve"> ҡабул итеүенә ирешеү.</w:t>
            </w:r>
          </w:p>
          <w:p w:rsidR="000A4DFB" w:rsidRPr="001210CD" w:rsidRDefault="000A4DFB" w:rsidP="000A4DFB">
            <w:pPr>
              <w:keepNext/>
              <w:rPr>
                <w:sz w:val="24"/>
                <w:szCs w:val="24"/>
              </w:rPr>
            </w:pPr>
            <w:r w:rsidRPr="001210CD">
              <w:rPr>
                <w:sz w:val="24"/>
                <w:szCs w:val="24"/>
              </w:rPr>
              <w:t xml:space="preserve">Уҡыу </w:t>
            </w:r>
            <w:proofErr w:type="spellStart"/>
            <w:r w:rsidRPr="001210CD">
              <w:rPr>
                <w:sz w:val="24"/>
                <w:szCs w:val="24"/>
              </w:rPr>
              <w:t>планына</w:t>
            </w:r>
            <w:proofErr w:type="spellEnd"/>
            <w:r w:rsidRPr="001210CD">
              <w:rPr>
                <w:sz w:val="24"/>
                <w:szCs w:val="24"/>
              </w:rPr>
              <w:t xml:space="preserve"> </w:t>
            </w:r>
            <w:proofErr w:type="spellStart"/>
            <w:r w:rsidRPr="001210CD">
              <w:rPr>
                <w:sz w:val="24"/>
                <w:szCs w:val="24"/>
              </w:rPr>
              <w:t>ярашлы</w:t>
            </w:r>
            <w:proofErr w:type="spellEnd"/>
            <w:r w:rsidRPr="001210CD">
              <w:rPr>
                <w:sz w:val="24"/>
                <w:szCs w:val="24"/>
              </w:rPr>
              <w:t xml:space="preserve"> “Туған (башҡорт) теле һәм әҙәбиәтен өйрәнеүгә   68 сәғәт бирелә.</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lastRenderedPageBreak/>
              <w:t>История (ФРП)</w:t>
            </w:r>
          </w:p>
        </w:tc>
        <w:tc>
          <w:tcPr>
            <w:tcW w:w="11056" w:type="dxa"/>
          </w:tcPr>
          <w:p w:rsidR="000A4DFB" w:rsidRPr="001210CD" w:rsidRDefault="000A4DFB" w:rsidP="000A4DFB">
            <w:pPr>
              <w:tabs>
                <w:tab w:val="left" w:pos="828"/>
              </w:tabs>
              <w:rPr>
                <w:sz w:val="24"/>
                <w:szCs w:val="24"/>
              </w:rPr>
            </w:pPr>
            <w:r w:rsidRPr="001210CD">
              <w:rPr>
                <w:sz w:val="24"/>
                <w:szCs w:val="24"/>
              </w:rPr>
              <w:t>Федеральная рабочая программа по истории на уровне сред­ него общего образования составлена на основе требований к результатам освоения ООП СОО, представленных в ФГОС СОО, а также федеральной программы воспитания, и подлежит не­ посредственному применению при реализации обязательной части ООП СОО.</w:t>
            </w:r>
          </w:p>
          <w:p w:rsidR="000A4DFB" w:rsidRPr="001210CD" w:rsidRDefault="000A4DFB" w:rsidP="000A4DFB">
            <w:pPr>
              <w:tabs>
                <w:tab w:val="left" w:pos="828"/>
              </w:tabs>
              <w:rPr>
                <w:sz w:val="24"/>
                <w:szCs w:val="24"/>
              </w:rPr>
            </w:pPr>
            <w:r w:rsidRPr="001210CD">
              <w:rPr>
                <w:sz w:val="24"/>
                <w:szCs w:val="24"/>
              </w:rPr>
              <w:t xml:space="preserve">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w:t>
            </w:r>
            <w:r w:rsidRPr="001210CD">
              <w:rPr>
                <w:sz w:val="24"/>
                <w:szCs w:val="24"/>
              </w:rPr>
              <w:lastRenderedPageBreak/>
              <w:t>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A4DFB" w:rsidRPr="001210CD" w:rsidRDefault="000A4DFB" w:rsidP="000A4DFB">
            <w:pPr>
              <w:tabs>
                <w:tab w:val="left" w:pos="828"/>
              </w:tabs>
              <w:rPr>
                <w:sz w:val="24"/>
                <w:szCs w:val="24"/>
              </w:rPr>
            </w:pPr>
            <w:r w:rsidRPr="001210CD">
              <w:rPr>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A4DFB" w:rsidRPr="001210CD" w:rsidRDefault="000A4DFB" w:rsidP="000A4DFB">
            <w:pPr>
              <w:tabs>
                <w:tab w:val="left" w:pos="828"/>
              </w:tabs>
              <w:rPr>
                <w:sz w:val="24"/>
                <w:szCs w:val="24"/>
              </w:rPr>
            </w:pPr>
            <w:r w:rsidRPr="001210CD">
              <w:rPr>
                <w:sz w:val="24"/>
                <w:szCs w:val="24"/>
              </w:rPr>
              <w:t>На изучение истории на ступени среднего общего образования (базовый уровень) отводится 136 часов:</w:t>
            </w:r>
          </w:p>
          <w:p w:rsidR="000A4DFB" w:rsidRPr="001210CD" w:rsidRDefault="000A4DFB" w:rsidP="000A4DFB">
            <w:pPr>
              <w:numPr>
                <w:ilvl w:val="0"/>
                <w:numId w:val="3"/>
              </w:numPr>
              <w:tabs>
                <w:tab w:val="left" w:pos="828"/>
              </w:tabs>
              <w:ind w:left="0" w:firstLine="0"/>
              <w:rPr>
                <w:sz w:val="24"/>
                <w:szCs w:val="24"/>
              </w:rPr>
            </w:pPr>
            <w:r w:rsidRPr="001210CD">
              <w:rPr>
                <w:sz w:val="24"/>
                <w:szCs w:val="24"/>
              </w:rPr>
              <w:t xml:space="preserve"> 10 класс – 68 часов (2 часа в неделю);</w:t>
            </w:r>
          </w:p>
          <w:p w:rsidR="000A4DFB" w:rsidRPr="001210CD" w:rsidRDefault="000A4DFB" w:rsidP="000A4DFB">
            <w:pPr>
              <w:numPr>
                <w:ilvl w:val="0"/>
                <w:numId w:val="3"/>
              </w:numPr>
              <w:tabs>
                <w:tab w:val="left" w:pos="828"/>
              </w:tabs>
              <w:ind w:left="0" w:firstLine="0"/>
              <w:rPr>
                <w:sz w:val="24"/>
                <w:szCs w:val="24"/>
              </w:rPr>
            </w:pPr>
            <w:r w:rsidRPr="001210CD">
              <w:rPr>
                <w:sz w:val="24"/>
                <w:szCs w:val="24"/>
              </w:rPr>
              <w:t>11 класс – 68 часов (2 часа в неделю).</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lastRenderedPageBreak/>
              <w:t>Обществознание (ФРП)</w:t>
            </w:r>
          </w:p>
        </w:tc>
        <w:tc>
          <w:tcPr>
            <w:tcW w:w="11056" w:type="dxa"/>
          </w:tcPr>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 xml:space="preserve">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1210CD">
              <w:rPr>
                <w:color w:val="000000"/>
                <w:sz w:val="24"/>
                <w:szCs w:val="24"/>
              </w:rPr>
              <w:t>метапредметных</w:t>
            </w:r>
            <w:proofErr w:type="spellEnd"/>
            <w:r w:rsidRPr="001210CD">
              <w:rPr>
                <w:color w:val="000000"/>
                <w:sz w:val="24"/>
                <w:szCs w:val="24"/>
              </w:rPr>
              <w:t xml:space="preserve"> умений извлекать необходимые сведения, осмысливать, преобразовывать и применять их.</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A4DFB" w:rsidRPr="001210CD" w:rsidRDefault="000A4DFB" w:rsidP="000A4DFB">
            <w:pPr>
              <w:rPr>
                <w:sz w:val="24"/>
                <w:szCs w:val="24"/>
              </w:rPr>
            </w:pPr>
            <w:r w:rsidRPr="001210CD">
              <w:rPr>
                <w:color w:val="000000"/>
                <w:sz w:val="24"/>
                <w:szCs w:val="24"/>
              </w:rPr>
              <w:t xml:space="preserve">Общее количество учебных часов на четыре года обучения составляет 136 часов. Учебным планом на </w:t>
            </w:r>
            <w:r w:rsidRPr="001210CD">
              <w:rPr>
                <w:color w:val="000000"/>
                <w:sz w:val="24"/>
                <w:szCs w:val="24"/>
              </w:rPr>
              <w:lastRenderedPageBreak/>
              <w:t>изучение обществознания отводится в 6-9 классах по 1 часу в неделю при 34 учебных неделях.</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lastRenderedPageBreak/>
              <w:t>Обществознание (углубленный уровень)</w:t>
            </w:r>
          </w:p>
        </w:tc>
        <w:tc>
          <w:tcPr>
            <w:tcW w:w="11056" w:type="dxa"/>
          </w:tcPr>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Рабочая программа по обществознанию углублённого уровня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образования1, в соответствии с Концепцией преподавания учебного предмета «Обществознание» (2018 г.), а также с учётом федеральной рабочей программы воспитания.</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Рабочая программа по обществознанию углублённого уровня реализует принцип преемственности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рабочей программе по обществознанию базового уровня.</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 xml:space="preserve">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 </w:t>
            </w:r>
            <w:proofErr w:type="spellStart"/>
            <w:r w:rsidRPr="001210CD">
              <w:rPr>
                <w:color w:val="000000"/>
                <w:sz w:val="24"/>
                <w:szCs w:val="24"/>
              </w:rPr>
              <w:t>дисциплинарности</w:t>
            </w:r>
            <w:proofErr w:type="spellEnd"/>
            <w:r w:rsidRPr="001210CD">
              <w:rPr>
                <w:color w:val="000000"/>
                <w:sz w:val="24"/>
                <w:szCs w:val="24"/>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 В соответствии с учебным планом социально-экономического профиля обществознание на углублённом уровне изучается в 10 и 11 классах. Общее количество времени на два года обучения составляет 272 часа (136 часов в год). Общая недельная нагрузка в каждом году обучения составляет:</w:t>
            </w:r>
          </w:p>
          <w:p w:rsidR="000A4DFB" w:rsidRPr="001210CD" w:rsidRDefault="000A4DFB" w:rsidP="000A4DFB">
            <w:pPr>
              <w:numPr>
                <w:ilvl w:val="0"/>
                <w:numId w:val="4"/>
              </w:numPr>
              <w:pBdr>
                <w:top w:val="nil"/>
                <w:left w:val="nil"/>
                <w:bottom w:val="nil"/>
                <w:right w:val="nil"/>
                <w:between w:val="nil"/>
              </w:pBdr>
              <w:tabs>
                <w:tab w:val="left" w:pos="828"/>
              </w:tabs>
              <w:ind w:left="0" w:firstLine="0"/>
              <w:rPr>
                <w:color w:val="000000"/>
                <w:sz w:val="24"/>
                <w:szCs w:val="24"/>
              </w:rPr>
            </w:pPr>
            <w:r w:rsidRPr="001210CD">
              <w:rPr>
                <w:color w:val="000000"/>
                <w:sz w:val="24"/>
                <w:szCs w:val="24"/>
              </w:rPr>
              <w:t>10 класс – 136 часов (4 часа в неделю);</w:t>
            </w:r>
          </w:p>
          <w:p w:rsidR="000A4DFB" w:rsidRPr="001210CD" w:rsidRDefault="000A4DFB" w:rsidP="000A4DFB">
            <w:pPr>
              <w:numPr>
                <w:ilvl w:val="0"/>
                <w:numId w:val="4"/>
              </w:numPr>
              <w:pBdr>
                <w:top w:val="nil"/>
                <w:left w:val="nil"/>
                <w:bottom w:val="nil"/>
                <w:right w:val="nil"/>
                <w:between w:val="nil"/>
              </w:pBdr>
              <w:tabs>
                <w:tab w:val="left" w:pos="828"/>
              </w:tabs>
              <w:ind w:left="0" w:firstLine="0"/>
              <w:rPr>
                <w:color w:val="000000"/>
                <w:sz w:val="24"/>
                <w:szCs w:val="24"/>
              </w:rPr>
            </w:pPr>
            <w:r w:rsidRPr="001210CD">
              <w:rPr>
                <w:color w:val="000000"/>
                <w:sz w:val="24"/>
                <w:szCs w:val="24"/>
              </w:rPr>
              <w:t>11 класс – 136 часов (4 часа в неделю).</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t>География (ФРП)</w:t>
            </w:r>
          </w:p>
        </w:tc>
        <w:tc>
          <w:tcPr>
            <w:tcW w:w="11056" w:type="dxa"/>
          </w:tcPr>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 xml:space="preserve">Федеральная рабочая программа учебного предмета «География» на уровне основного общего образования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Учебный предмет «География» на уровне основного общего образования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w:t>
            </w:r>
            <w:r w:rsidRPr="001210CD">
              <w:rPr>
                <w:color w:val="000000"/>
                <w:sz w:val="24"/>
                <w:szCs w:val="24"/>
              </w:rPr>
              <w:lastRenderedPageBreak/>
              <w:t>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Содержание курса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0A4DFB" w:rsidRPr="001210CD" w:rsidRDefault="000A4DFB" w:rsidP="000A4DFB">
            <w:pPr>
              <w:rPr>
                <w:sz w:val="24"/>
                <w:szCs w:val="24"/>
              </w:rPr>
            </w:pPr>
            <w:r w:rsidRPr="001210CD">
              <w:rPr>
                <w:color w:val="000000"/>
                <w:sz w:val="24"/>
                <w:szCs w:val="24"/>
              </w:rPr>
              <w:t xml:space="preserve">На изучение учебного предмета «География» отводится </w:t>
            </w:r>
            <w:r w:rsidRPr="001210CD">
              <w:rPr>
                <w:sz w:val="24"/>
                <w:szCs w:val="24"/>
              </w:rPr>
              <w:t>34</w:t>
            </w:r>
            <w:r w:rsidRPr="001210CD">
              <w:rPr>
                <w:color w:val="000000"/>
                <w:sz w:val="24"/>
                <w:szCs w:val="24"/>
              </w:rPr>
              <w:t xml:space="preserve"> часа: по одному часу в неделю в 10 классе.</w:t>
            </w:r>
          </w:p>
        </w:tc>
      </w:tr>
      <w:tr w:rsidR="000A4DFB" w:rsidRPr="001210CD" w:rsidTr="000A4DFB">
        <w:tc>
          <w:tcPr>
            <w:tcW w:w="3794" w:type="dxa"/>
            <w:vAlign w:val="center"/>
          </w:tcPr>
          <w:p w:rsidR="000A4DFB" w:rsidRPr="001210CD" w:rsidRDefault="000A4DFB" w:rsidP="000A4DFB">
            <w:pPr>
              <w:jc w:val="center"/>
              <w:rPr>
                <w:b/>
                <w:sz w:val="24"/>
                <w:szCs w:val="24"/>
              </w:rPr>
            </w:pPr>
            <w:r w:rsidRPr="001210CD">
              <w:rPr>
                <w:b/>
                <w:color w:val="000000"/>
                <w:sz w:val="24"/>
                <w:szCs w:val="24"/>
              </w:rPr>
              <w:lastRenderedPageBreak/>
              <w:t>География (углубленный уровень)</w:t>
            </w:r>
          </w:p>
        </w:tc>
        <w:tc>
          <w:tcPr>
            <w:tcW w:w="11056" w:type="dxa"/>
          </w:tcPr>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Программа по географии среднего общего образования на углублённом уровне составлена на основе Требований к результатам освоения основной образовательной программы среднего общего образования (углублённый уровень), представленных в Федеральном государственном образовательном стандарте среднего общего образования (ФГОС СОО), а также на основе характеристик планируемых результатов духовно-нравственного развития, воспитания и социализации обучающихся, соответствующих федеральной рабочей программе воспитания, с учётом Концепции развития географического образования в Российской Федерации.</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 xml:space="preserve">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w:t>
            </w:r>
            <w:proofErr w:type="spellStart"/>
            <w:r w:rsidRPr="001210CD">
              <w:rPr>
                <w:color w:val="000000"/>
                <w:sz w:val="24"/>
                <w:szCs w:val="24"/>
              </w:rPr>
              <w:t>метапредметным</w:t>
            </w:r>
            <w:proofErr w:type="spellEnd"/>
            <w:r w:rsidRPr="001210CD">
              <w:rPr>
                <w:color w:val="000000"/>
                <w:sz w:val="24"/>
                <w:szCs w:val="24"/>
              </w:rPr>
              <w:t xml:space="preserve"> и предметным результатам освоения образовательных программ и разработана с учётом Концепции развития географического образования, принятой на Всероссийском съезде учителей географии и утверждённой решением Коллегии Министерства просвещения Российской Федерации от 24 .12 .2018 г. В программе отражены содержание, объём и порядок изучения курса географии на углублённом уровне с целью профессионального самоопределения.</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0A4DFB" w:rsidRPr="001210CD" w:rsidRDefault="000A4DFB" w:rsidP="000A4DFB">
            <w:pPr>
              <w:rPr>
                <w:sz w:val="24"/>
                <w:szCs w:val="24"/>
              </w:rPr>
            </w:pPr>
            <w:r w:rsidRPr="001210CD">
              <w:rPr>
                <w:color w:val="000000"/>
                <w:sz w:val="24"/>
                <w:szCs w:val="24"/>
              </w:rPr>
              <w:t xml:space="preserve">На ступени среднего общего образования на изучение географии на углубленном уровне в соответствии с учебным планом социально-экономического профиля отводится </w:t>
            </w:r>
            <w:r w:rsidRPr="001210CD">
              <w:rPr>
                <w:sz w:val="24"/>
                <w:szCs w:val="24"/>
              </w:rPr>
              <w:t>102</w:t>
            </w:r>
            <w:r w:rsidRPr="001210CD">
              <w:rPr>
                <w:color w:val="000000"/>
                <w:sz w:val="24"/>
                <w:szCs w:val="24"/>
              </w:rPr>
              <w:t xml:space="preserve"> часа:</w:t>
            </w:r>
            <w:r w:rsidRPr="001210CD">
              <w:rPr>
                <w:sz w:val="24"/>
                <w:szCs w:val="24"/>
              </w:rPr>
              <w:t xml:space="preserve"> </w:t>
            </w:r>
            <w:r w:rsidRPr="001210CD">
              <w:rPr>
                <w:color w:val="000000"/>
                <w:sz w:val="24"/>
                <w:szCs w:val="24"/>
              </w:rPr>
              <w:t>11 класс – 102 часа (3 часа в неделю).</w:t>
            </w:r>
          </w:p>
        </w:tc>
      </w:tr>
      <w:tr w:rsidR="000A4DFB" w:rsidRPr="001210CD" w:rsidTr="000A4DFB">
        <w:tc>
          <w:tcPr>
            <w:tcW w:w="3794" w:type="dxa"/>
            <w:vAlign w:val="center"/>
          </w:tcPr>
          <w:p w:rsidR="000A4DFB" w:rsidRPr="001210CD" w:rsidRDefault="000A4DFB" w:rsidP="000A4DFB">
            <w:pPr>
              <w:jc w:val="center"/>
              <w:rPr>
                <w:sz w:val="24"/>
                <w:szCs w:val="24"/>
              </w:rPr>
            </w:pPr>
            <w:r w:rsidRPr="001210CD">
              <w:rPr>
                <w:b/>
                <w:color w:val="000000"/>
                <w:sz w:val="24"/>
                <w:szCs w:val="24"/>
              </w:rPr>
              <w:t>Обеспечение безопасности жизнедеятельности (ФРП)</w:t>
            </w:r>
          </w:p>
        </w:tc>
        <w:tc>
          <w:tcPr>
            <w:tcW w:w="11056" w:type="dxa"/>
          </w:tcPr>
          <w:p w:rsidR="000A4DFB" w:rsidRPr="001210CD" w:rsidRDefault="000A4DFB" w:rsidP="000A4DFB">
            <w:pPr>
              <w:pBdr>
                <w:top w:val="nil"/>
                <w:left w:val="nil"/>
                <w:bottom w:val="nil"/>
                <w:right w:val="nil"/>
                <w:between w:val="nil"/>
              </w:pBdr>
              <w:rPr>
                <w:sz w:val="24"/>
                <w:szCs w:val="24"/>
              </w:rPr>
            </w:pPr>
            <w:r w:rsidRPr="001210CD">
              <w:rPr>
                <w:sz w:val="24"/>
                <w:szCs w:val="24"/>
              </w:rPr>
              <w:t xml:space="preserve">Федеральная 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 СОО, федеральной программы воспитания, Концепции преподавания учебного </w:t>
            </w:r>
            <w:r w:rsidRPr="001210CD">
              <w:rPr>
                <w:sz w:val="24"/>
                <w:szCs w:val="24"/>
              </w:rPr>
              <w:lastRenderedPageBreak/>
              <w:t>предмета «Основы безопасности жизнедеятельности» и предусматривает непосредственное применение при реализации ООП СОО.</w:t>
            </w:r>
          </w:p>
          <w:p w:rsidR="000A4DFB" w:rsidRPr="001210CD" w:rsidRDefault="000A4DFB" w:rsidP="000A4DFB">
            <w:pPr>
              <w:pBdr>
                <w:top w:val="nil"/>
                <w:left w:val="nil"/>
                <w:bottom w:val="nil"/>
                <w:right w:val="nil"/>
                <w:between w:val="nil"/>
              </w:pBdr>
              <w:rPr>
                <w:color w:val="000000"/>
                <w:sz w:val="24"/>
                <w:szCs w:val="24"/>
              </w:rPr>
            </w:pPr>
            <w:r w:rsidRPr="001210CD">
              <w:rPr>
                <w:sz w:val="24"/>
                <w:szCs w:val="24"/>
              </w:rPr>
              <w:t xml:space="preserve">Программа обеспечивает реализацию практико-ориентированного подхода в преподавании учебного предмета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предполагает </w:t>
            </w:r>
            <w:r w:rsidRPr="001210CD">
              <w:rPr>
                <w:color w:val="000000"/>
                <w:sz w:val="24"/>
                <w:szCs w:val="24"/>
              </w:rPr>
              <w:t>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 xml:space="preserve">«Предвидеть опасность, по </w:t>
            </w:r>
            <w:r w:rsidRPr="001210CD">
              <w:rPr>
                <w:sz w:val="24"/>
                <w:szCs w:val="24"/>
              </w:rPr>
              <w:t>возможности</w:t>
            </w:r>
            <w:r w:rsidRPr="001210CD">
              <w:rPr>
                <w:color w:val="000000"/>
                <w:sz w:val="24"/>
                <w:szCs w:val="24"/>
              </w:rPr>
              <w:t xml:space="preserve"> её избегать, при необходимости безопасно действовать».</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A4DFB" w:rsidRPr="001210CD" w:rsidRDefault="000A4DFB" w:rsidP="000A4DFB">
            <w:pPr>
              <w:rPr>
                <w:sz w:val="24"/>
                <w:szCs w:val="24"/>
              </w:rPr>
            </w:pPr>
            <w:r w:rsidRPr="001210CD">
              <w:rPr>
                <w:sz w:val="24"/>
                <w:szCs w:val="24"/>
              </w:rPr>
              <w:t>Модуль № 1. «Основы комплексной безопасности».</w:t>
            </w:r>
          </w:p>
          <w:p w:rsidR="000A4DFB" w:rsidRPr="001210CD" w:rsidRDefault="000A4DFB" w:rsidP="000A4DFB">
            <w:pPr>
              <w:rPr>
                <w:sz w:val="24"/>
                <w:szCs w:val="24"/>
              </w:rPr>
            </w:pPr>
            <w:r w:rsidRPr="001210CD">
              <w:rPr>
                <w:sz w:val="24"/>
                <w:szCs w:val="24"/>
              </w:rPr>
              <w:t>Модуль № 2. «Основы обороны государства».</w:t>
            </w:r>
          </w:p>
          <w:p w:rsidR="000A4DFB" w:rsidRPr="001210CD" w:rsidRDefault="000A4DFB" w:rsidP="000A4DFB">
            <w:pPr>
              <w:rPr>
                <w:sz w:val="24"/>
                <w:szCs w:val="24"/>
              </w:rPr>
            </w:pPr>
            <w:r w:rsidRPr="001210CD">
              <w:rPr>
                <w:sz w:val="24"/>
                <w:szCs w:val="24"/>
              </w:rPr>
              <w:t>Модуль № 3. «Военно-профессиональная деятельность».</w:t>
            </w:r>
          </w:p>
          <w:p w:rsidR="000A4DFB" w:rsidRPr="001210CD" w:rsidRDefault="000A4DFB" w:rsidP="000A4DFB">
            <w:pPr>
              <w:rPr>
                <w:sz w:val="24"/>
                <w:szCs w:val="24"/>
              </w:rPr>
            </w:pPr>
            <w:r w:rsidRPr="001210CD">
              <w:rPr>
                <w:sz w:val="24"/>
                <w:szCs w:val="24"/>
              </w:rPr>
              <w:t>Модуль № 4. «Защита населения Российской Федерации от опасных и чрезвычайных ситуаций».</w:t>
            </w:r>
          </w:p>
          <w:p w:rsidR="000A4DFB" w:rsidRPr="001210CD" w:rsidRDefault="000A4DFB" w:rsidP="000A4DFB">
            <w:pPr>
              <w:rPr>
                <w:sz w:val="24"/>
                <w:szCs w:val="24"/>
              </w:rPr>
            </w:pPr>
            <w:r w:rsidRPr="001210CD">
              <w:rPr>
                <w:sz w:val="24"/>
                <w:szCs w:val="24"/>
              </w:rPr>
              <w:t>Модуль № 5. «Безопасность в природной среде и экологическая безопасность».</w:t>
            </w:r>
          </w:p>
          <w:p w:rsidR="000A4DFB" w:rsidRPr="001210CD" w:rsidRDefault="000A4DFB" w:rsidP="000A4DFB">
            <w:pPr>
              <w:rPr>
                <w:sz w:val="24"/>
                <w:szCs w:val="24"/>
              </w:rPr>
            </w:pPr>
            <w:r w:rsidRPr="001210CD">
              <w:rPr>
                <w:sz w:val="24"/>
                <w:szCs w:val="24"/>
              </w:rPr>
              <w:t>Модуль № 6. «Основы противодействия экстремизму и терроризму».</w:t>
            </w:r>
          </w:p>
          <w:p w:rsidR="000A4DFB" w:rsidRPr="001210CD" w:rsidRDefault="000A4DFB" w:rsidP="000A4DFB">
            <w:pPr>
              <w:rPr>
                <w:sz w:val="24"/>
                <w:szCs w:val="24"/>
              </w:rPr>
            </w:pPr>
            <w:r w:rsidRPr="001210CD">
              <w:rPr>
                <w:sz w:val="24"/>
                <w:szCs w:val="24"/>
              </w:rPr>
              <w:t>Модуль № 7. «Основы здорового образа жизни».</w:t>
            </w:r>
          </w:p>
          <w:p w:rsidR="000A4DFB" w:rsidRPr="001210CD" w:rsidRDefault="000A4DFB" w:rsidP="000A4DFB">
            <w:pPr>
              <w:rPr>
                <w:sz w:val="24"/>
                <w:szCs w:val="24"/>
              </w:rPr>
            </w:pPr>
            <w:r w:rsidRPr="001210CD">
              <w:rPr>
                <w:sz w:val="24"/>
                <w:szCs w:val="24"/>
              </w:rPr>
              <w:t>Модуль № 8. «Основы медицинских знаний и оказание первой помощи».</w:t>
            </w:r>
          </w:p>
          <w:p w:rsidR="000A4DFB" w:rsidRPr="001210CD" w:rsidRDefault="000A4DFB" w:rsidP="000A4DFB">
            <w:pPr>
              <w:rPr>
                <w:sz w:val="24"/>
                <w:szCs w:val="24"/>
              </w:rPr>
            </w:pPr>
            <w:r w:rsidRPr="001210CD">
              <w:rPr>
                <w:sz w:val="24"/>
                <w:szCs w:val="24"/>
              </w:rPr>
              <w:t>Модуль № 9. «Элементы начальной военной подготовки».</w:t>
            </w:r>
          </w:p>
          <w:p w:rsidR="000A4DFB" w:rsidRPr="001210CD" w:rsidRDefault="000A4DFB" w:rsidP="000A4DFB">
            <w:pPr>
              <w:pBdr>
                <w:top w:val="nil"/>
                <w:left w:val="nil"/>
                <w:bottom w:val="nil"/>
                <w:right w:val="nil"/>
                <w:between w:val="nil"/>
              </w:pBdr>
              <w:rPr>
                <w:color w:val="000000"/>
                <w:sz w:val="24"/>
                <w:szCs w:val="24"/>
              </w:rPr>
            </w:pPr>
            <w:r w:rsidRPr="001210CD">
              <w:rPr>
                <w:color w:val="000000"/>
                <w:sz w:val="24"/>
                <w:szCs w:val="24"/>
              </w:rPr>
              <w:t>Всего на изучение учебного предмета ОБЖ на уровне среднего общего образования отводится 68 часов (1 час в неделю) в 10—11 классах.</w:t>
            </w:r>
          </w:p>
          <w:p w:rsidR="000A4DFB" w:rsidRPr="001210CD" w:rsidRDefault="000A4DFB" w:rsidP="000A4DFB">
            <w:pPr>
              <w:rPr>
                <w:sz w:val="24"/>
                <w:szCs w:val="24"/>
              </w:rPr>
            </w:pPr>
            <w:r w:rsidRPr="001210CD">
              <w:rPr>
                <w:color w:val="000000"/>
                <w:sz w:val="24"/>
                <w:szCs w:val="24"/>
              </w:rPr>
              <w:t xml:space="preserve">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w:t>
            </w:r>
            <w:r w:rsidRPr="001210CD">
              <w:rPr>
                <w:color w:val="000000"/>
                <w:sz w:val="24"/>
                <w:szCs w:val="24"/>
              </w:rPr>
              <w:lastRenderedPageBreak/>
              <w:t xml:space="preserve">№ 96/134 от 24 02 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организуются учебные сборы. На учебные сборы отводятся </w:t>
            </w:r>
            <w:r w:rsidRPr="001210CD">
              <w:rPr>
                <w:sz w:val="24"/>
                <w:szCs w:val="24"/>
              </w:rPr>
              <w:t>7</w:t>
            </w:r>
            <w:r w:rsidRPr="001210CD">
              <w:rPr>
                <w:color w:val="000000"/>
                <w:sz w:val="24"/>
                <w:szCs w:val="24"/>
              </w:rPr>
              <w:t xml:space="preserve"> дней продолжительностью 35 часов.</w:t>
            </w:r>
          </w:p>
        </w:tc>
      </w:tr>
      <w:tr w:rsidR="000A4DFB" w:rsidRPr="001210CD" w:rsidTr="000A4DFB">
        <w:tc>
          <w:tcPr>
            <w:tcW w:w="3794" w:type="dxa"/>
            <w:vAlign w:val="center"/>
          </w:tcPr>
          <w:p w:rsidR="000A4DFB" w:rsidRPr="001210CD" w:rsidRDefault="001210CD" w:rsidP="000A4DFB">
            <w:pPr>
              <w:jc w:val="center"/>
              <w:rPr>
                <w:sz w:val="24"/>
                <w:szCs w:val="24"/>
              </w:rPr>
            </w:pPr>
            <w:r w:rsidRPr="001210CD">
              <w:rPr>
                <w:b/>
                <w:sz w:val="24"/>
                <w:szCs w:val="24"/>
              </w:rPr>
              <w:lastRenderedPageBreak/>
              <w:t>Английский язык</w:t>
            </w:r>
          </w:p>
        </w:tc>
        <w:tc>
          <w:tcPr>
            <w:tcW w:w="11056" w:type="dxa"/>
          </w:tcPr>
          <w:p w:rsidR="001210CD" w:rsidRPr="001210CD" w:rsidRDefault="001210CD" w:rsidP="001210CD">
            <w:pPr>
              <w:rPr>
                <w:sz w:val="24"/>
                <w:szCs w:val="24"/>
              </w:rPr>
            </w:pPr>
            <w:r w:rsidRPr="001210CD">
              <w:rPr>
                <w:sz w:val="24"/>
                <w:szCs w:val="24"/>
              </w:rPr>
              <w:t xml:space="preserve">Рабочая программа среднего общего образования по иностранному (английскому) языку (базовый уровень) со- </w:t>
            </w:r>
            <w:proofErr w:type="spellStart"/>
            <w:r w:rsidRPr="001210CD">
              <w:rPr>
                <w:sz w:val="24"/>
                <w:szCs w:val="24"/>
              </w:rPr>
              <w:t>ставлена</w:t>
            </w:r>
            <w:proofErr w:type="spellEnd"/>
            <w:r w:rsidRPr="001210CD">
              <w:rPr>
                <w:sz w:val="24"/>
                <w:szCs w:val="24"/>
              </w:rPr>
              <w:t xml:space="preserve">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(приказ Министерства образования и науки Российской Федерации от 17 05 2012 № 413 с изменениями, внесёнными приказами Министерства образования и науки Российской Федерации от 29 12 2014 № 1645, от 31</w:t>
            </w:r>
          </w:p>
          <w:p w:rsidR="001210CD" w:rsidRPr="001210CD" w:rsidRDefault="001210CD" w:rsidP="001210CD">
            <w:pPr>
              <w:rPr>
                <w:sz w:val="24"/>
                <w:szCs w:val="24"/>
              </w:rPr>
            </w:pPr>
            <w:r w:rsidRPr="001210CD">
              <w:rPr>
                <w:sz w:val="24"/>
                <w:szCs w:val="24"/>
              </w:rPr>
              <w:t>12 2015 № 1578, от 29 06 2017 № 613, приказами Министерства просвещения Российской Федерации от 24 09</w:t>
            </w:r>
          </w:p>
          <w:p w:rsidR="001210CD" w:rsidRPr="001210CD" w:rsidRDefault="001210CD" w:rsidP="001210CD">
            <w:pPr>
              <w:pBdr>
                <w:top w:val="nil"/>
                <w:left w:val="nil"/>
                <w:bottom w:val="nil"/>
                <w:right w:val="nil"/>
                <w:between w:val="nil"/>
              </w:pBdr>
              <w:rPr>
                <w:sz w:val="24"/>
                <w:szCs w:val="24"/>
              </w:rPr>
            </w:pPr>
            <w:r w:rsidRPr="001210CD">
              <w:rPr>
                <w:sz w:val="24"/>
                <w:szCs w:val="24"/>
              </w:rPr>
              <w:t xml:space="preserve">2020 № 519, от 11 12 2020 № 712),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28.06.2016 г. № 2/16) с учётом распределённых по классам проверяемых требований к результатам </w:t>
            </w:r>
            <w:proofErr w:type="spellStart"/>
            <w:r w:rsidRPr="001210CD">
              <w:rPr>
                <w:sz w:val="24"/>
                <w:szCs w:val="24"/>
              </w:rPr>
              <w:t>освоенияосновной</w:t>
            </w:r>
            <w:proofErr w:type="spellEnd"/>
            <w:r w:rsidRPr="001210CD">
              <w:rPr>
                <w:sz w:val="24"/>
                <w:szCs w:val="24"/>
              </w:rPr>
              <w:t xml:space="preserve"> образовательной программы среднего общего образования и элементов содержания, представленных в Универсальном кодификаторе по иностранному (английскому) языку (одобрено решением ФУМО от 12 04 2021 г , Протокол №1/21), а также на основе характеристики планируемых результатов духовно-нравственного развития, воспитания и социализации обучающихся, представлен- ной в федеральной рабочей программе воспитания (одобрено решением ФУМО от 12 06 2020 г ).</w:t>
            </w:r>
          </w:p>
          <w:p w:rsidR="001210CD" w:rsidRPr="001210CD" w:rsidRDefault="001210CD" w:rsidP="001210CD">
            <w:pPr>
              <w:rPr>
                <w:sz w:val="24"/>
                <w:szCs w:val="24"/>
              </w:rPr>
            </w:pPr>
            <w:r w:rsidRPr="001210CD">
              <w:rPr>
                <w:sz w:val="24"/>
                <w:szCs w:val="24"/>
              </w:rPr>
              <w:t xml:space="preserve">Рабочая программа учитывает особенности изучения английского языка, исходя из его лингвистических особенностей и структуры русского языка обучающихся, </w:t>
            </w:r>
            <w:proofErr w:type="spellStart"/>
            <w:r w:rsidRPr="001210CD">
              <w:rPr>
                <w:sz w:val="24"/>
                <w:szCs w:val="24"/>
              </w:rPr>
              <w:t>межпредметных</w:t>
            </w:r>
            <w:proofErr w:type="spellEnd"/>
            <w:r w:rsidRPr="001210CD">
              <w:rPr>
                <w:sz w:val="24"/>
                <w:szCs w:val="24"/>
              </w:rPr>
              <w:t xml:space="preserve"> связей иностранного (английского) языка с содержанием других общеобразовательных предметов, изучаемых в 10—11 классах, а также с учётом возрастных особенностей обучающихся. В рабочей программе для старшей ступени средней общеобразовательной школы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примерных рабочих программах начального общего и основного общего образования, что обеспечивает преемственность между этапами общего образования английскому языку. При этом содержание примерной программы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w:t>
            </w:r>
            <w:r w:rsidRPr="001210CD">
              <w:rPr>
                <w:sz w:val="24"/>
                <w:szCs w:val="24"/>
              </w:rPr>
              <w:lastRenderedPageBreak/>
              <w:t>общего образования, а также возрастными психологическими особенностями обучающихся 16—17 лет.</w:t>
            </w:r>
          </w:p>
          <w:p w:rsidR="001210CD" w:rsidRPr="001210CD" w:rsidRDefault="001210CD" w:rsidP="001210CD">
            <w:pPr>
              <w:rPr>
                <w:sz w:val="24"/>
                <w:szCs w:val="24"/>
              </w:rPr>
            </w:pPr>
            <w:r w:rsidRPr="001210CD">
              <w:rPr>
                <w:sz w:val="24"/>
                <w:szCs w:val="24"/>
              </w:rPr>
              <w:t>Рабочая программа предмета «Второй иностранный язык (английский)» для гуманитарного профиля реализуется на основе УМК «Английский в фокусе» ("</w:t>
            </w:r>
            <w:proofErr w:type="spellStart"/>
            <w:r w:rsidRPr="001210CD">
              <w:rPr>
                <w:sz w:val="24"/>
                <w:szCs w:val="24"/>
              </w:rPr>
              <w:t>Spotlight</w:t>
            </w:r>
            <w:proofErr w:type="spellEnd"/>
            <w:r w:rsidRPr="001210CD">
              <w:rPr>
                <w:sz w:val="24"/>
                <w:szCs w:val="24"/>
              </w:rPr>
              <w:t xml:space="preserve">") для 10-11 классов общеобразовательных учреждений (авторы О.В. Афанасьева, Д. Дули и др.). К завершению обучения в средней школе планируется достижение учащимися 11 класса уровня подготовки по английскому языку по четырем коммуникативным компетенциям – </w:t>
            </w:r>
            <w:proofErr w:type="spellStart"/>
            <w:r w:rsidRPr="001210CD">
              <w:rPr>
                <w:sz w:val="24"/>
                <w:szCs w:val="24"/>
              </w:rPr>
              <w:t>аудировании</w:t>
            </w:r>
            <w:proofErr w:type="spellEnd"/>
            <w:r w:rsidRPr="001210CD">
              <w:rPr>
                <w:sz w:val="24"/>
                <w:szCs w:val="24"/>
              </w:rPr>
              <w:t>, чтении, письме и говорении, соответствующего уровню В1/В2.</w:t>
            </w:r>
          </w:p>
          <w:p w:rsidR="001210CD" w:rsidRPr="001210CD" w:rsidRDefault="001210CD" w:rsidP="001210CD">
            <w:pPr>
              <w:rPr>
                <w:sz w:val="24"/>
                <w:szCs w:val="24"/>
              </w:rPr>
            </w:pPr>
            <w:r w:rsidRPr="001210CD">
              <w:rPr>
                <w:sz w:val="24"/>
                <w:szCs w:val="24"/>
              </w:rPr>
              <w:t>На ступени среднего общего образования на изучение предмета “Английский язык” в гуманитарном профиле отводится 204 часа (3 часа в неделю).</w:t>
            </w:r>
          </w:p>
          <w:p w:rsidR="001210CD" w:rsidRPr="001210CD" w:rsidRDefault="001210CD" w:rsidP="001210CD">
            <w:pPr>
              <w:numPr>
                <w:ilvl w:val="0"/>
                <w:numId w:val="5"/>
              </w:numPr>
              <w:tabs>
                <w:tab w:val="left" w:pos="828"/>
                <w:tab w:val="left" w:pos="829"/>
              </w:tabs>
              <w:ind w:left="0" w:firstLine="0"/>
              <w:rPr>
                <w:sz w:val="24"/>
                <w:szCs w:val="24"/>
              </w:rPr>
            </w:pPr>
            <w:r w:rsidRPr="001210CD">
              <w:rPr>
                <w:sz w:val="24"/>
                <w:szCs w:val="24"/>
              </w:rPr>
              <w:t>10 класс – 102 часа (3 часа в неделю);</w:t>
            </w:r>
          </w:p>
          <w:p w:rsidR="000A4DFB" w:rsidRPr="001210CD" w:rsidRDefault="001210CD" w:rsidP="001210CD">
            <w:pPr>
              <w:numPr>
                <w:ilvl w:val="0"/>
                <w:numId w:val="5"/>
              </w:numPr>
              <w:tabs>
                <w:tab w:val="left" w:pos="828"/>
                <w:tab w:val="left" w:pos="829"/>
              </w:tabs>
              <w:ind w:left="0" w:firstLine="0"/>
              <w:rPr>
                <w:sz w:val="24"/>
                <w:szCs w:val="24"/>
              </w:rPr>
            </w:pPr>
            <w:r w:rsidRPr="001210CD">
              <w:rPr>
                <w:sz w:val="24"/>
                <w:szCs w:val="24"/>
              </w:rPr>
              <w:t>11 класс – 102 часа (3 часа в неделю).</w:t>
            </w:r>
          </w:p>
        </w:tc>
      </w:tr>
      <w:tr w:rsidR="000A4DFB" w:rsidRPr="001210CD" w:rsidTr="000A4DFB">
        <w:tc>
          <w:tcPr>
            <w:tcW w:w="3794" w:type="dxa"/>
            <w:vAlign w:val="center"/>
          </w:tcPr>
          <w:p w:rsidR="000A4DFB" w:rsidRPr="001210CD" w:rsidRDefault="001210CD" w:rsidP="000A4DFB">
            <w:pPr>
              <w:jc w:val="center"/>
              <w:rPr>
                <w:sz w:val="24"/>
                <w:szCs w:val="24"/>
              </w:rPr>
            </w:pPr>
            <w:r w:rsidRPr="001210CD">
              <w:rPr>
                <w:b/>
                <w:color w:val="000000"/>
                <w:sz w:val="24"/>
                <w:szCs w:val="24"/>
              </w:rPr>
              <w:lastRenderedPageBreak/>
              <w:t>Математика (углубленный уровень)</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Рабочая программа по учебному предмету «Математика» углублённого уровня для обучающихся 10—11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w:t>
            </w:r>
            <w:proofErr w:type="spellStart"/>
            <w:r w:rsidRPr="001210CD">
              <w:rPr>
                <w:color w:val="000000"/>
                <w:sz w:val="24"/>
                <w:szCs w:val="24"/>
              </w:rPr>
              <w:t>общекультуного</w:t>
            </w:r>
            <w:proofErr w:type="spellEnd"/>
            <w:r w:rsidRPr="001210CD">
              <w:rPr>
                <w:color w:val="000000"/>
                <w:sz w:val="24"/>
                <w:szCs w:val="24"/>
              </w:rPr>
              <w:t>, личностного и познавательного развития личности обучающихся.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Основные линии содержания курса математики в 10—11 классах углублённого уровня: «Числа и вычисления»,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«Алгебра» («Алгебраические выражения», «Уравнения и неравенства»), «Начала математического анализа»,</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среднего общего образования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1210CD">
              <w:rPr>
                <w:color w:val="000000"/>
                <w:sz w:val="24"/>
                <w:szCs w:val="24"/>
              </w:rPr>
              <w:t>контрпримеры</w:t>
            </w:r>
            <w:proofErr w:type="spellEnd"/>
            <w:r w:rsidRPr="001210CD">
              <w:rPr>
                <w:color w:val="000000"/>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курсам, а формирование логических умений распределяется по всем годам обучения на уровне среднего общего образования.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lastRenderedPageBreak/>
              <w:t>В учебном плане технологического и социально-экономического профилей на изучение математики в 10—11 классах на углублённом уровне отводится 560 учебных часов.</w:t>
            </w:r>
          </w:p>
          <w:p w:rsidR="001210CD" w:rsidRPr="001210CD" w:rsidRDefault="001210CD" w:rsidP="001210CD">
            <w:pPr>
              <w:numPr>
                <w:ilvl w:val="0"/>
                <w:numId w:val="5"/>
              </w:numPr>
              <w:tabs>
                <w:tab w:val="left" w:pos="828"/>
                <w:tab w:val="left" w:pos="829"/>
              </w:tabs>
              <w:ind w:left="0" w:firstLine="0"/>
              <w:rPr>
                <w:sz w:val="24"/>
                <w:szCs w:val="24"/>
              </w:rPr>
            </w:pPr>
            <w:r w:rsidRPr="001210CD">
              <w:rPr>
                <w:sz w:val="24"/>
                <w:szCs w:val="24"/>
              </w:rPr>
              <w:t>10 класс – 272 часа (8 часов в неделю);</w:t>
            </w:r>
          </w:p>
          <w:p w:rsidR="000A4DFB" w:rsidRPr="001210CD" w:rsidRDefault="001210CD" w:rsidP="001210CD">
            <w:pPr>
              <w:numPr>
                <w:ilvl w:val="0"/>
                <w:numId w:val="5"/>
              </w:numPr>
              <w:tabs>
                <w:tab w:val="left" w:pos="828"/>
                <w:tab w:val="left" w:pos="829"/>
              </w:tabs>
              <w:ind w:left="0" w:firstLine="0"/>
              <w:rPr>
                <w:sz w:val="24"/>
                <w:szCs w:val="24"/>
              </w:rPr>
            </w:pPr>
            <w:r w:rsidRPr="001210CD">
              <w:rPr>
                <w:sz w:val="24"/>
                <w:szCs w:val="24"/>
              </w:rPr>
              <w:t>11 класс – 238 часа (7 часов в неделю).</w:t>
            </w:r>
          </w:p>
        </w:tc>
      </w:tr>
      <w:tr w:rsidR="001210CD" w:rsidRPr="001210CD" w:rsidTr="000A4DFB">
        <w:tc>
          <w:tcPr>
            <w:tcW w:w="3794" w:type="dxa"/>
            <w:vMerge w:val="restart"/>
            <w:vAlign w:val="center"/>
          </w:tcPr>
          <w:p w:rsidR="001210CD" w:rsidRPr="001210CD" w:rsidRDefault="001210CD" w:rsidP="000A4DFB">
            <w:pPr>
              <w:jc w:val="center"/>
              <w:rPr>
                <w:sz w:val="24"/>
                <w:szCs w:val="24"/>
              </w:rPr>
            </w:pPr>
            <w:r w:rsidRPr="001210CD">
              <w:rPr>
                <w:b/>
                <w:sz w:val="24"/>
                <w:szCs w:val="24"/>
              </w:rPr>
              <w:lastRenderedPageBreak/>
              <w:t>Информатика (базовый уровень)</w:t>
            </w:r>
          </w:p>
        </w:tc>
        <w:tc>
          <w:tcPr>
            <w:tcW w:w="11056" w:type="dxa"/>
          </w:tcPr>
          <w:p w:rsidR="001210CD" w:rsidRPr="001210CD" w:rsidRDefault="001210CD" w:rsidP="001210CD">
            <w:pPr>
              <w:pBdr>
                <w:top w:val="nil"/>
                <w:left w:val="nil"/>
                <w:bottom w:val="nil"/>
                <w:right w:val="nil"/>
                <w:between w:val="nil"/>
              </w:pBdr>
              <w:rPr>
                <w:sz w:val="24"/>
                <w:szCs w:val="24"/>
              </w:rPr>
            </w:pPr>
            <w:r w:rsidRPr="001210CD">
              <w:rPr>
                <w:sz w:val="24"/>
                <w:szCs w:val="24"/>
              </w:rPr>
              <w:t>Рабочая программа учебного предмета «Информатика» на базовом уровне для 10-11 классов социально-экономического и технологического (инженерного) профилей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а также Федеральной программы воспитания.</w:t>
            </w:r>
          </w:p>
          <w:p w:rsidR="001210CD" w:rsidRPr="001210CD" w:rsidRDefault="001210CD" w:rsidP="001210CD">
            <w:pPr>
              <w:pBdr>
                <w:top w:val="nil"/>
                <w:left w:val="nil"/>
                <w:bottom w:val="nil"/>
                <w:right w:val="nil"/>
                <w:between w:val="nil"/>
              </w:pBdr>
              <w:rPr>
                <w:sz w:val="24"/>
                <w:szCs w:val="24"/>
              </w:rPr>
            </w:pPr>
            <w:r w:rsidRPr="001210CD">
              <w:rPr>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которые включают в себя:</w:t>
            </w:r>
          </w:p>
          <w:p w:rsidR="001210CD" w:rsidRPr="001210CD" w:rsidRDefault="001210CD" w:rsidP="001210CD">
            <w:pPr>
              <w:numPr>
                <w:ilvl w:val="0"/>
                <w:numId w:val="6"/>
              </w:numPr>
              <w:pBdr>
                <w:top w:val="nil"/>
                <w:left w:val="nil"/>
                <w:bottom w:val="nil"/>
                <w:right w:val="nil"/>
                <w:between w:val="nil"/>
              </w:pBdr>
              <w:tabs>
                <w:tab w:val="left" w:pos="420"/>
                <w:tab w:val="left" w:pos="827"/>
                <w:tab w:val="left" w:pos="555"/>
              </w:tabs>
              <w:ind w:left="0" w:firstLine="0"/>
              <w:rPr>
                <w:sz w:val="24"/>
                <w:szCs w:val="24"/>
              </w:rPr>
            </w:pPr>
            <w:r w:rsidRPr="001210CD">
              <w:rPr>
                <w:sz w:val="24"/>
                <w:szCs w:val="24"/>
              </w:rPr>
              <w:t>понимание предмета, ключевых вопросов и основных составляющих элементов изучаемой предметной области;</w:t>
            </w:r>
          </w:p>
          <w:p w:rsidR="001210CD" w:rsidRPr="001210CD" w:rsidRDefault="001210CD" w:rsidP="001210CD">
            <w:pPr>
              <w:numPr>
                <w:ilvl w:val="0"/>
                <w:numId w:val="6"/>
              </w:numPr>
              <w:pBdr>
                <w:top w:val="nil"/>
                <w:left w:val="nil"/>
                <w:bottom w:val="nil"/>
                <w:right w:val="nil"/>
                <w:between w:val="nil"/>
              </w:pBdr>
              <w:tabs>
                <w:tab w:val="left" w:pos="420"/>
                <w:tab w:val="left" w:pos="827"/>
                <w:tab w:val="left" w:pos="555"/>
              </w:tabs>
              <w:ind w:left="0" w:firstLine="0"/>
              <w:rPr>
                <w:sz w:val="24"/>
                <w:szCs w:val="24"/>
              </w:rPr>
            </w:pPr>
            <w:r w:rsidRPr="001210CD">
              <w:rPr>
                <w:sz w:val="24"/>
                <w:szCs w:val="24"/>
              </w:rPr>
              <w:t>умение решать типовые практические задачи, характерные для использования методов и инструментария данной предметной области;</w:t>
            </w:r>
          </w:p>
          <w:p w:rsidR="001210CD" w:rsidRPr="001210CD" w:rsidRDefault="001210CD" w:rsidP="001210CD">
            <w:pPr>
              <w:numPr>
                <w:ilvl w:val="0"/>
                <w:numId w:val="6"/>
              </w:numPr>
              <w:pBdr>
                <w:top w:val="nil"/>
                <w:left w:val="nil"/>
                <w:bottom w:val="nil"/>
                <w:right w:val="nil"/>
                <w:between w:val="nil"/>
              </w:pBdr>
              <w:tabs>
                <w:tab w:val="left" w:pos="420"/>
                <w:tab w:val="left" w:pos="827"/>
                <w:tab w:val="left" w:pos="555"/>
              </w:tabs>
              <w:ind w:left="0" w:firstLine="0"/>
              <w:rPr>
                <w:sz w:val="24"/>
                <w:szCs w:val="24"/>
              </w:rPr>
            </w:pPr>
            <w:r w:rsidRPr="001210CD">
              <w:rPr>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1210CD" w:rsidRPr="001210CD" w:rsidRDefault="001210CD" w:rsidP="001210CD">
            <w:pPr>
              <w:pBdr>
                <w:top w:val="nil"/>
                <w:left w:val="nil"/>
                <w:bottom w:val="nil"/>
                <w:right w:val="nil"/>
                <w:between w:val="nil"/>
              </w:pBdr>
              <w:rPr>
                <w:sz w:val="24"/>
                <w:szCs w:val="24"/>
              </w:rPr>
            </w:pPr>
            <w:r w:rsidRPr="001210CD">
              <w:rPr>
                <w:sz w:val="24"/>
                <w:szCs w:val="24"/>
              </w:rPr>
              <w:t xml:space="preserve">Курсу информатики 10–11 классов предшествует курс информатики основной школы. </w:t>
            </w:r>
          </w:p>
          <w:p w:rsidR="001210CD" w:rsidRPr="001210CD" w:rsidRDefault="001210CD" w:rsidP="001210CD">
            <w:pPr>
              <w:rPr>
                <w:sz w:val="24"/>
                <w:szCs w:val="24"/>
              </w:rPr>
            </w:pPr>
            <w:r w:rsidRPr="001210CD">
              <w:rPr>
                <w:sz w:val="24"/>
                <w:szCs w:val="24"/>
              </w:rPr>
              <w:t>Согласно основной образовательной программе среднего общего образования на изучение информатики на базовом уровне в 10-11 классах социально-экономического и технологического (инженерного) профилей отводится 68 часов учебного времени: в 10 классе - 34 часа (1 час в неделю), в 11 классе - 34 часа (1 час в неделю).</w:t>
            </w:r>
          </w:p>
        </w:tc>
      </w:tr>
      <w:tr w:rsidR="001210CD" w:rsidRPr="001210CD" w:rsidTr="000A4DFB">
        <w:tc>
          <w:tcPr>
            <w:tcW w:w="3794" w:type="dxa"/>
            <w:vMerge/>
            <w:vAlign w:val="center"/>
          </w:tcPr>
          <w:p w:rsidR="001210CD" w:rsidRPr="001210CD" w:rsidRDefault="001210CD" w:rsidP="000A4DFB">
            <w:pPr>
              <w:jc w:val="center"/>
              <w:rPr>
                <w:sz w:val="24"/>
                <w:szCs w:val="24"/>
              </w:rPr>
            </w:pPr>
          </w:p>
        </w:tc>
        <w:tc>
          <w:tcPr>
            <w:tcW w:w="11056" w:type="dxa"/>
          </w:tcPr>
          <w:p w:rsidR="001210CD" w:rsidRPr="001210CD" w:rsidRDefault="001210CD" w:rsidP="001210CD">
            <w:pPr>
              <w:keepNext/>
              <w:rPr>
                <w:sz w:val="24"/>
                <w:szCs w:val="24"/>
              </w:rPr>
            </w:pPr>
            <w:r w:rsidRPr="001210CD">
              <w:rPr>
                <w:sz w:val="24"/>
                <w:szCs w:val="24"/>
              </w:rPr>
              <w:t>Учебная программа по информатике (базовый уровень) для 11 классов социально-экономического профиля разработана в соответствии с нормативными документами и методическими материалами.</w:t>
            </w:r>
          </w:p>
          <w:p w:rsidR="001210CD" w:rsidRPr="001210CD" w:rsidRDefault="001210CD" w:rsidP="001210CD">
            <w:pPr>
              <w:keepNext/>
              <w:rPr>
                <w:sz w:val="24"/>
                <w:szCs w:val="24"/>
              </w:rPr>
            </w:pPr>
            <w:r w:rsidRPr="001210CD">
              <w:rPr>
                <w:sz w:val="24"/>
                <w:szCs w:val="24"/>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1210CD" w:rsidRPr="001210CD" w:rsidRDefault="001210CD" w:rsidP="001210CD">
            <w:pPr>
              <w:keepNext/>
              <w:rPr>
                <w:sz w:val="24"/>
                <w:szCs w:val="24"/>
              </w:rPr>
            </w:pPr>
            <w:r w:rsidRPr="001210CD">
              <w:rPr>
                <w:sz w:val="24"/>
                <w:szCs w:val="24"/>
              </w:rPr>
              <w:t>Результаты базового уровня изучения предмета ориентированы, в первую очередь, на общую функциональную грамотность, получение компетентностей для повседневной жизни и общего развития.</w:t>
            </w:r>
          </w:p>
          <w:p w:rsidR="001210CD" w:rsidRPr="001210CD" w:rsidRDefault="001210CD" w:rsidP="001210CD">
            <w:pPr>
              <w:rPr>
                <w:sz w:val="24"/>
                <w:szCs w:val="24"/>
              </w:rPr>
            </w:pPr>
            <w:r w:rsidRPr="001210CD">
              <w:rPr>
                <w:sz w:val="24"/>
                <w:szCs w:val="24"/>
              </w:rPr>
              <w:t xml:space="preserve">Согласно учебному плану на изучение информатики на базовом уровне в 11 классе социально-экономического профиля, отводится - 68 часов (2 часа в неделю).  </w:t>
            </w:r>
          </w:p>
        </w:tc>
      </w:tr>
      <w:tr w:rsidR="000A4DFB" w:rsidRPr="001210CD" w:rsidTr="000A4DFB">
        <w:tc>
          <w:tcPr>
            <w:tcW w:w="3794" w:type="dxa"/>
            <w:vAlign w:val="center"/>
          </w:tcPr>
          <w:p w:rsidR="000A4DFB" w:rsidRPr="001210CD" w:rsidRDefault="001210CD" w:rsidP="000A4DFB">
            <w:pPr>
              <w:jc w:val="center"/>
              <w:rPr>
                <w:sz w:val="24"/>
                <w:szCs w:val="24"/>
              </w:rPr>
            </w:pPr>
            <w:r w:rsidRPr="001210CD">
              <w:rPr>
                <w:b/>
                <w:sz w:val="24"/>
                <w:szCs w:val="24"/>
              </w:rPr>
              <w:lastRenderedPageBreak/>
              <w:t>Информатика (углубленный уровень)</w:t>
            </w:r>
          </w:p>
        </w:tc>
        <w:tc>
          <w:tcPr>
            <w:tcW w:w="11056" w:type="dxa"/>
          </w:tcPr>
          <w:p w:rsidR="001210CD" w:rsidRPr="001210CD" w:rsidRDefault="001210CD" w:rsidP="001210CD">
            <w:pPr>
              <w:pBdr>
                <w:top w:val="nil"/>
                <w:left w:val="nil"/>
                <w:bottom w:val="nil"/>
                <w:right w:val="nil"/>
                <w:between w:val="nil"/>
              </w:pBdr>
              <w:rPr>
                <w:sz w:val="24"/>
                <w:szCs w:val="24"/>
              </w:rPr>
            </w:pPr>
            <w:r w:rsidRPr="001210CD">
              <w:rPr>
                <w:sz w:val="24"/>
                <w:szCs w:val="24"/>
              </w:rPr>
              <w:t>Программа по информатике (углубленный уровень)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w:t>
            </w:r>
          </w:p>
          <w:p w:rsidR="001210CD" w:rsidRPr="001210CD" w:rsidRDefault="001210CD" w:rsidP="001210CD">
            <w:pPr>
              <w:pBdr>
                <w:top w:val="nil"/>
                <w:left w:val="nil"/>
                <w:bottom w:val="nil"/>
                <w:right w:val="nil"/>
                <w:between w:val="nil"/>
              </w:pBdr>
              <w:rPr>
                <w:sz w:val="24"/>
                <w:szCs w:val="24"/>
              </w:rPr>
            </w:pPr>
            <w:r w:rsidRPr="001210CD">
              <w:rPr>
                <w:sz w:val="24"/>
                <w:szCs w:val="24"/>
              </w:rPr>
              <w:t xml:space="preserve">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 </w:t>
            </w:r>
          </w:p>
          <w:p w:rsidR="001210CD" w:rsidRPr="001210CD" w:rsidRDefault="001210CD" w:rsidP="001210CD">
            <w:pPr>
              <w:pBdr>
                <w:top w:val="nil"/>
                <w:left w:val="nil"/>
                <w:bottom w:val="nil"/>
                <w:right w:val="nil"/>
                <w:between w:val="nil"/>
              </w:pBdr>
              <w:rPr>
                <w:sz w:val="24"/>
                <w:szCs w:val="24"/>
              </w:rPr>
            </w:pPr>
            <w:r w:rsidRPr="001210CD">
              <w:rPr>
                <w:sz w:val="24"/>
                <w:szCs w:val="24"/>
              </w:rPr>
              <w:t>Основная цель изучения учебного предмета «Информатика» на углубленном уровне среднего общего образования – обеспечение дальнейшего развития информационных компетенций обучающегося, его готовности к жизни в условиях развивающегося информационного общества и возрастающей конкуренции на рынке труда.</w:t>
            </w:r>
          </w:p>
          <w:p w:rsidR="000A4DFB" w:rsidRPr="001210CD" w:rsidRDefault="001210CD" w:rsidP="001210CD">
            <w:pPr>
              <w:rPr>
                <w:sz w:val="24"/>
                <w:szCs w:val="24"/>
              </w:rPr>
            </w:pPr>
            <w:r w:rsidRPr="001210CD">
              <w:rPr>
                <w:sz w:val="24"/>
                <w:szCs w:val="24"/>
              </w:rPr>
              <w:t>На изучение информатики на углубленном уровне отведено 272 часа: в 10 классе - 136 часов, в 11 классе - 136 часов (4 часа в неделю).</w:t>
            </w:r>
          </w:p>
        </w:tc>
      </w:tr>
      <w:tr w:rsidR="001210CD" w:rsidRPr="001210CD" w:rsidTr="000A4DFB">
        <w:tc>
          <w:tcPr>
            <w:tcW w:w="3794" w:type="dxa"/>
            <w:vAlign w:val="center"/>
          </w:tcPr>
          <w:p w:rsidR="001210CD" w:rsidRPr="001210CD" w:rsidRDefault="001210CD" w:rsidP="000A4DFB">
            <w:pPr>
              <w:jc w:val="center"/>
              <w:rPr>
                <w:b/>
                <w:sz w:val="24"/>
                <w:szCs w:val="24"/>
              </w:rPr>
            </w:pPr>
            <w:r w:rsidRPr="001210CD">
              <w:rPr>
                <w:b/>
                <w:color w:val="000000"/>
                <w:sz w:val="24"/>
                <w:szCs w:val="24"/>
              </w:rPr>
              <w:t>Биология</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среднего общего образования по биологии (базовый уровень) составлена на основе Федерального закона от 29.12.2012 № 273-ФЗ «Об образовании в Российской Федерации», Федерального государственного образовательного стандарта среднего общего образования, Концепции преподавания учебного предмета «Биология» и основных положений федеральной рабочей программы воспитания.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210CD" w:rsidRPr="001210CD" w:rsidRDefault="001210CD" w:rsidP="001210CD">
            <w:pPr>
              <w:pBdr>
                <w:top w:val="nil"/>
                <w:left w:val="nil"/>
                <w:bottom w:val="nil"/>
                <w:right w:val="nil"/>
                <w:between w:val="nil"/>
              </w:pBdr>
              <w:rPr>
                <w:sz w:val="24"/>
                <w:szCs w:val="24"/>
              </w:rPr>
            </w:pPr>
            <w:r w:rsidRPr="001210CD">
              <w:rPr>
                <w:color w:val="000000"/>
                <w:sz w:val="24"/>
                <w:szCs w:val="24"/>
              </w:rPr>
              <w:t xml:space="preserve">На её изучение отведено 68 учебных часов, по 1 часу в неделю в 10 и 11 классах </w:t>
            </w:r>
            <w:r w:rsidRPr="001210CD">
              <w:rPr>
                <w:sz w:val="24"/>
                <w:szCs w:val="24"/>
              </w:rPr>
              <w:t>.</w:t>
            </w:r>
          </w:p>
        </w:tc>
      </w:tr>
      <w:tr w:rsidR="001210CD" w:rsidRPr="001210CD" w:rsidTr="000A4DFB">
        <w:tc>
          <w:tcPr>
            <w:tcW w:w="3794" w:type="dxa"/>
            <w:vAlign w:val="center"/>
          </w:tcPr>
          <w:p w:rsidR="001210CD" w:rsidRPr="001210CD" w:rsidRDefault="001210CD" w:rsidP="000A4DFB">
            <w:pPr>
              <w:jc w:val="center"/>
              <w:rPr>
                <w:b/>
                <w:sz w:val="24"/>
                <w:szCs w:val="24"/>
              </w:rPr>
            </w:pPr>
            <w:r w:rsidRPr="001210CD">
              <w:rPr>
                <w:b/>
                <w:color w:val="000000"/>
                <w:sz w:val="24"/>
                <w:szCs w:val="24"/>
              </w:rPr>
              <w:t>Физика (базовый уровень)</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по физике на уровне среднего общего образования (базовый уровень изучения предмета)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Содержание Программы направлено на формирование </w:t>
            </w:r>
            <w:proofErr w:type="spellStart"/>
            <w:r w:rsidRPr="001210CD">
              <w:rPr>
                <w:color w:val="000000"/>
                <w:sz w:val="24"/>
                <w:szCs w:val="24"/>
              </w:rPr>
              <w:t>естественно-научной</w:t>
            </w:r>
            <w:proofErr w:type="spellEnd"/>
            <w:r w:rsidRPr="001210CD">
              <w:rPr>
                <w:color w:val="000000"/>
                <w:sz w:val="24"/>
                <w:szCs w:val="24"/>
              </w:rPr>
              <w:t xml:space="preserve"> картины мира учащихся </w:t>
            </w:r>
            <w:r w:rsidRPr="001210CD">
              <w:rPr>
                <w:color w:val="000000"/>
                <w:sz w:val="24"/>
                <w:szCs w:val="24"/>
              </w:rPr>
              <w:lastRenderedPageBreak/>
              <w:t xml:space="preserve">10—11 классов при обучении их физике на базовом уровне на основе </w:t>
            </w:r>
            <w:proofErr w:type="spellStart"/>
            <w:r w:rsidRPr="001210CD">
              <w:rPr>
                <w:color w:val="000000"/>
                <w:sz w:val="24"/>
                <w:szCs w:val="24"/>
              </w:rPr>
              <w:t>системно-деятельностного</w:t>
            </w:r>
            <w:proofErr w:type="spellEnd"/>
            <w:r w:rsidRPr="001210CD">
              <w:rPr>
                <w:color w:val="000000"/>
                <w:sz w:val="24"/>
                <w:szCs w:val="24"/>
              </w:rPr>
              <w:t xml:space="preserve"> подхода. Программа соответствует требованиям ФГОС СОО к планируемым личностным, предметным и </w:t>
            </w:r>
            <w:proofErr w:type="spellStart"/>
            <w:r w:rsidRPr="001210CD">
              <w:rPr>
                <w:color w:val="000000"/>
                <w:sz w:val="24"/>
                <w:szCs w:val="24"/>
              </w:rPr>
              <w:t>метапредметным</w:t>
            </w:r>
            <w:proofErr w:type="spellEnd"/>
            <w:r w:rsidRPr="001210CD">
              <w:rPr>
                <w:color w:val="000000"/>
                <w:sz w:val="24"/>
                <w:szCs w:val="24"/>
              </w:rPr>
              <w:t xml:space="preserve"> результатам обучения, а также учитывает необходимость реализации </w:t>
            </w:r>
            <w:proofErr w:type="spellStart"/>
            <w:r w:rsidRPr="001210CD">
              <w:rPr>
                <w:color w:val="000000"/>
                <w:sz w:val="24"/>
                <w:szCs w:val="24"/>
              </w:rPr>
              <w:t>межпредметных</w:t>
            </w:r>
            <w:proofErr w:type="spellEnd"/>
            <w:r w:rsidRPr="001210CD">
              <w:rPr>
                <w:color w:val="000000"/>
                <w:sz w:val="24"/>
                <w:szCs w:val="24"/>
              </w:rPr>
              <w:t xml:space="preserve"> связей физики с </w:t>
            </w:r>
            <w:proofErr w:type="spellStart"/>
            <w:r w:rsidRPr="001210CD">
              <w:rPr>
                <w:color w:val="000000"/>
                <w:sz w:val="24"/>
                <w:szCs w:val="24"/>
              </w:rPr>
              <w:t>естественно-научными</w:t>
            </w:r>
            <w:proofErr w:type="spellEnd"/>
            <w:r w:rsidRPr="001210CD">
              <w:rPr>
                <w:color w:val="000000"/>
                <w:sz w:val="24"/>
                <w:szCs w:val="24"/>
              </w:rPr>
              <w:t xml:space="preserve"> учебными предметами.</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Стержневыми элементами курса физики средней школы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r w:rsidRPr="001210CD">
              <w:rPr>
                <w:sz w:val="24"/>
                <w:szCs w:val="24"/>
              </w:rPr>
              <w:t>естественнонаучных</w:t>
            </w:r>
            <w:r w:rsidRPr="001210CD">
              <w:rPr>
                <w:color w:val="000000"/>
                <w:sz w:val="24"/>
                <w:szCs w:val="24"/>
              </w:rPr>
              <w:t xml:space="preserve"> явлений и процессов).</w:t>
            </w:r>
          </w:p>
          <w:p w:rsidR="001210CD" w:rsidRPr="001210CD" w:rsidRDefault="001210CD" w:rsidP="001210CD">
            <w:pPr>
              <w:pBdr>
                <w:top w:val="nil"/>
                <w:left w:val="nil"/>
                <w:bottom w:val="nil"/>
                <w:right w:val="nil"/>
                <w:between w:val="nil"/>
              </w:pBdr>
              <w:rPr>
                <w:sz w:val="24"/>
                <w:szCs w:val="24"/>
              </w:rPr>
            </w:pPr>
            <w:r w:rsidRPr="001210CD">
              <w:rPr>
                <w:color w:val="000000"/>
                <w:sz w:val="24"/>
                <w:szCs w:val="24"/>
              </w:rPr>
              <w:t>В соответствии с ФГОС СОО физика является обязательным предметом на уровне среднего общего образования. Данная программа предусматривает изучение физики на базовом уровне в объёме 136 часов за два года обучения по 2 часа в неделю в гуманитарном, социально-экономическом профилях 10 и 11 классов.</w:t>
            </w:r>
          </w:p>
        </w:tc>
      </w:tr>
      <w:tr w:rsidR="001210CD" w:rsidRPr="001210CD" w:rsidTr="000A4DFB">
        <w:tc>
          <w:tcPr>
            <w:tcW w:w="3794" w:type="dxa"/>
            <w:vAlign w:val="center"/>
          </w:tcPr>
          <w:p w:rsidR="001210CD" w:rsidRPr="001210CD" w:rsidRDefault="001210CD" w:rsidP="000A4DFB">
            <w:pPr>
              <w:jc w:val="center"/>
              <w:rPr>
                <w:b/>
                <w:sz w:val="24"/>
                <w:szCs w:val="24"/>
              </w:rPr>
            </w:pPr>
            <w:r w:rsidRPr="001210CD">
              <w:rPr>
                <w:b/>
                <w:color w:val="000000"/>
                <w:sz w:val="24"/>
                <w:szCs w:val="24"/>
              </w:rPr>
              <w:lastRenderedPageBreak/>
              <w:t>Физика (углубленный уровень)</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по физике на уровне среднего общего образования (углублённый уровень изучения предмета) составлена на основе положений и требований к результатам освоения основной образовательной</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программы, представленных в Федеральном государственном образовательном стандарте среднего общего образования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Данная программа определяет обязательное предметное содержание, устанавливает примерное распределение учебных часов по тематическим разделам курса и рекомендуемую последовательность изучения тем и разделов учебного предмета с учётом </w:t>
            </w:r>
            <w:proofErr w:type="spellStart"/>
            <w:r w:rsidRPr="001210CD">
              <w:rPr>
                <w:color w:val="000000"/>
                <w:sz w:val="24"/>
                <w:szCs w:val="24"/>
              </w:rPr>
              <w:t>межпредметных</w:t>
            </w:r>
            <w:proofErr w:type="spellEnd"/>
            <w:r w:rsidRPr="001210CD">
              <w:rPr>
                <w:color w:val="000000"/>
                <w:sz w:val="24"/>
                <w:szCs w:val="24"/>
              </w:rPr>
              <w:t xml:space="preserve"> и </w:t>
            </w:r>
            <w:proofErr w:type="spellStart"/>
            <w:r w:rsidRPr="001210CD">
              <w:rPr>
                <w:sz w:val="24"/>
                <w:szCs w:val="24"/>
              </w:rPr>
              <w:t>внутрипредметных</w:t>
            </w:r>
            <w:proofErr w:type="spellEnd"/>
            <w:r w:rsidRPr="001210CD">
              <w:rPr>
                <w:color w:val="000000"/>
                <w:sz w:val="24"/>
                <w:szCs w:val="24"/>
              </w:rPr>
              <w:t xml:space="preserve"> связей, логики учебного процесса, возрастных особенностей обучающихся. Программа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учащимся, которые необходимы для продолжения образования в высших учебных заведениях по различным физико-техническим и инженерным специальностям В программе определяются планируемые результаты освоения курса физики на уровне среднего общего образования: личностные, </w:t>
            </w:r>
            <w:proofErr w:type="spellStart"/>
            <w:r w:rsidRPr="001210CD">
              <w:rPr>
                <w:color w:val="000000"/>
                <w:sz w:val="24"/>
                <w:szCs w:val="24"/>
              </w:rPr>
              <w:t>метапредметные</w:t>
            </w:r>
            <w:proofErr w:type="spellEnd"/>
            <w:r w:rsidRPr="001210CD">
              <w:rPr>
                <w:color w:val="000000"/>
                <w:sz w:val="24"/>
                <w:szCs w:val="24"/>
              </w:rPr>
              <w:t xml:space="preserve">, предметные (на углублённом уровне). Научно-методологической основой для разработки требований к личностным, </w:t>
            </w:r>
            <w:proofErr w:type="spellStart"/>
            <w:r w:rsidRPr="001210CD">
              <w:rPr>
                <w:color w:val="000000"/>
                <w:sz w:val="24"/>
                <w:szCs w:val="24"/>
              </w:rPr>
              <w:t>метапредметным</w:t>
            </w:r>
            <w:proofErr w:type="spellEnd"/>
            <w:r w:rsidRPr="001210CD">
              <w:rPr>
                <w:color w:val="000000"/>
                <w:sz w:val="24"/>
                <w:szCs w:val="24"/>
              </w:rPr>
              <w:t xml:space="preserve"> и предметным результатам обучающихся, освоивших программу среднего общего образования на углублённом уровне, является </w:t>
            </w:r>
            <w:proofErr w:type="spellStart"/>
            <w:r w:rsidRPr="001210CD">
              <w:rPr>
                <w:color w:val="000000"/>
                <w:sz w:val="24"/>
                <w:szCs w:val="24"/>
              </w:rPr>
              <w:t>системно-</w:t>
            </w:r>
            <w:r w:rsidRPr="001210CD">
              <w:rPr>
                <w:color w:val="000000"/>
                <w:sz w:val="24"/>
                <w:szCs w:val="24"/>
              </w:rPr>
              <w:lastRenderedPageBreak/>
              <w:t>деятельностный</w:t>
            </w:r>
            <w:proofErr w:type="spellEnd"/>
            <w:r w:rsidRPr="001210CD">
              <w:rPr>
                <w:color w:val="000000"/>
                <w:sz w:val="24"/>
                <w:szCs w:val="24"/>
              </w:rPr>
              <w:t xml:space="preserve"> подход.</w:t>
            </w:r>
          </w:p>
          <w:p w:rsidR="001210CD" w:rsidRPr="001210CD" w:rsidRDefault="001210CD" w:rsidP="001210CD">
            <w:pPr>
              <w:pBdr>
                <w:top w:val="nil"/>
                <w:left w:val="nil"/>
                <w:bottom w:val="nil"/>
                <w:right w:val="nil"/>
                <w:between w:val="nil"/>
              </w:pBdr>
              <w:rPr>
                <w:sz w:val="24"/>
                <w:szCs w:val="24"/>
              </w:rPr>
            </w:pPr>
            <w:r w:rsidRPr="001210CD">
              <w:rPr>
                <w:color w:val="000000"/>
                <w:sz w:val="24"/>
                <w:szCs w:val="24"/>
              </w:rPr>
              <w:t>Учебным планом предусмотрено изучение физики в объёме 340 часов за два года обучения: 5 часов в неделю в технологическом профиле 10 и 11 классов.</w:t>
            </w:r>
          </w:p>
        </w:tc>
      </w:tr>
      <w:tr w:rsidR="001210CD" w:rsidRPr="001210CD" w:rsidTr="000A4DFB">
        <w:tc>
          <w:tcPr>
            <w:tcW w:w="3794" w:type="dxa"/>
            <w:vAlign w:val="center"/>
          </w:tcPr>
          <w:p w:rsidR="001210CD" w:rsidRPr="001210CD" w:rsidRDefault="001210CD" w:rsidP="000A4DFB">
            <w:pPr>
              <w:jc w:val="center"/>
              <w:rPr>
                <w:b/>
                <w:sz w:val="24"/>
                <w:szCs w:val="24"/>
              </w:rPr>
            </w:pPr>
            <w:r w:rsidRPr="001210CD">
              <w:rPr>
                <w:b/>
                <w:color w:val="000000"/>
                <w:sz w:val="24"/>
                <w:szCs w:val="24"/>
              </w:rPr>
              <w:lastRenderedPageBreak/>
              <w:t>Химия</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среднего общего образования по химии (базовый уровень) составлена на основе Федерального закона от 29.12.2012 № 273-ФЗ «Об образовании в Российской Федерации»,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и основных положений федеральной рабочей программы воспитания.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Химическое образование в школе является базовым по отношению к системе химического образования,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 В ходе изучения предмета учащиеся познакомятся с основами органической химии. Получат базовые представления о номенклатуре, изомерии, способах получения и химических свойствах органических соединений различных классов. Также учащиеся познакомятся на базовом уровне с различными областями применения органических веществ, в том числе полимеров. 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1210CD" w:rsidRPr="001210CD" w:rsidRDefault="001210CD" w:rsidP="001210CD">
            <w:pPr>
              <w:pBdr>
                <w:top w:val="nil"/>
                <w:left w:val="nil"/>
                <w:bottom w:val="nil"/>
                <w:right w:val="nil"/>
                <w:between w:val="nil"/>
              </w:pBdr>
              <w:rPr>
                <w:sz w:val="24"/>
                <w:szCs w:val="24"/>
              </w:rPr>
            </w:pPr>
            <w:r w:rsidRPr="001210CD">
              <w:rPr>
                <w:color w:val="000000"/>
                <w:sz w:val="24"/>
                <w:szCs w:val="24"/>
              </w:rPr>
              <w:t>На ступени среднего общего образования на изучение химии отведено 68 учебных часов, по 1 часу в неделю в 10 и 11 класс</w:t>
            </w:r>
            <w:r w:rsidRPr="001210CD">
              <w:rPr>
                <w:sz w:val="24"/>
                <w:szCs w:val="24"/>
              </w:rPr>
              <w:t>ах.</w:t>
            </w:r>
          </w:p>
        </w:tc>
      </w:tr>
      <w:tr w:rsidR="001210CD" w:rsidRPr="001210CD" w:rsidTr="000A4DFB">
        <w:tc>
          <w:tcPr>
            <w:tcW w:w="3794" w:type="dxa"/>
            <w:vAlign w:val="center"/>
          </w:tcPr>
          <w:p w:rsidR="001210CD" w:rsidRPr="001210CD" w:rsidRDefault="001210CD" w:rsidP="000A4DFB">
            <w:pPr>
              <w:jc w:val="center"/>
              <w:rPr>
                <w:b/>
                <w:sz w:val="24"/>
                <w:szCs w:val="24"/>
              </w:rPr>
            </w:pPr>
            <w:r w:rsidRPr="001210CD">
              <w:rPr>
                <w:b/>
                <w:color w:val="000000"/>
                <w:sz w:val="24"/>
                <w:szCs w:val="24"/>
              </w:rPr>
              <w:t>Физическая культура</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 xml:space="preserve">Рабочая программа по дисциплине «Физическая культура» для 10—11 классов представляет собой методически оформленную концепцию требований Федерального государственного образовательного </w:t>
            </w:r>
            <w:r w:rsidRPr="001210CD">
              <w:rPr>
                <w:color w:val="000000"/>
                <w:sz w:val="24"/>
                <w:szCs w:val="24"/>
              </w:rPr>
              <w:lastRenderedPageBreak/>
              <w:t>стандарта среднего общего образования и раскрывает их реализацию через конкретное содержание.</w:t>
            </w:r>
          </w:p>
          <w:p w:rsidR="001210CD" w:rsidRPr="001210CD" w:rsidRDefault="001210CD" w:rsidP="001210CD">
            <w:pPr>
              <w:pBdr>
                <w:top w:val="nil"/>
                <w:left w:val="nil"/>
                <w:bottom w:val="nil"/>
                <w:right w:val="nil"/>
                <w:between w:val="nil"/>
              </w:pBdr>
              <w:rPr>
                <w:sz w:val="24"/>
                <w:szCs w:val="24"/>
              </w:rPr>
            </w:pPr>
            <w:r w:rsidRPr="001210CD">
              <w:rPr>
                <w:color w:val="000000"/>
                <w:sz w:val="24"/>
                <w:szCs w:val="24"/>
              </w:rPr>
              <w:t>Общий объём часов, отведённых на изучение учебной дисциплины «Физическая культура» составляет 204 часа (3 часа в неделю), из которых 136 часов (2 часа в неделю) отводятся на реализацию программы инвариантных модулей. На вариативные модули отводится 68 часов из общего объёма (1 час в неделю). Вариативные модули рабочей программы, включая и модуль «Базовая физическая подготовка», могут быть реализованы за счет часов внеурочной деятельности, в форме сетевого взаимодействия с организациями системы дополнительного образования.</w:t>
            </w:r>
          </w:p>
        </w:tc>
      </w:tr>
      <w:tr w:rsidR="001210CD" w:rsidRPr="001210CD" w:rsidTr="000A4DFB">
        <w:tc>
          <w:tcPr>
            <w:tcW w:w="3794" w:type="dxa"/>
            <w:vAlign w:val="center"/>
          </w:tcPr>
          <w:p w:rsidR="001210CD" w:rsidRPr="001210CD" w:rsidRDefault="001210CD" w:rsidP="000A4DFB">
            <w:pPr>
              <w:jc w:val="center"/>
              <w:rPr>
                <w:b/>
                <w:color w:val="000000"/>
                <w:sz w:val="24"/>
                <w:szCs w:val="24"/>
              </w:rPr>
            </w:pPr>
            <w:r w:rsidRPr="001210CD">
              <w:rPr>
                <w:b/>
                <w:color w:val="000000"/>
                <w:sz w:val="24"/>
                <w:szCs w:val="24"/>
              </w:rPr>
              <w:lastRenderedPageBreak/>
              <w:t xml:space="preserve">Экономика </w:t>
            </w:r>
            <w:r w:rsidRPr="001210CD">
              <w:rPr>
                <w:color w:val="000000"/>
                <w:sz w:val="24"/>
                <w:szCs w:val="24"/>
              </w:rPr>
              <w:t>(</w:t>
            </w:r>
            <w:r w:rsidRPr="001210CD">
              <w:rPr>
                <w:b/>
                <w:color w:val="000000"/>
                <w:sz w:val="24"/>
                <w:szCs w:val="24"/>
              </w:rPr>
              <w:t>углублённый уровень)</w:t>
            </w:r>
          </w:p>
        </w:tc>
        <w:tc>
          <w:tcPr>
            <w:tcW w:w="11056" w:type="dxa"/>
          </w:tcPr>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Рабочая программа разработана на основе ФГОС СОО, планируемых результатов среднего общего образования в соответствии с ООП ФГОС СОО, УП, УМК, Примерной основной образовательной программы среднего общего образования по экономике.</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Данная программа раскрывает содержание общего курса экономики, давая необходимые представления об основных макроэкономических показателях, циклах развития экономики, роли и месте Российской Федерации в системе мирового хозяйства. Изучение программы позволит учащимся объективно оценивать экономическую информацию по макроэкономике, анализировать динамику основных макроэкономических показателей и современной ситуации в экономике России; оценивать происходящие мировые события и поведение людей с экономической точки зрения. Полученные знания помогут выпускникам грамотно исполнять типичные экономические роли: в качестве гражданина и налогоплательщика.</w:t>
            </w:r>
          </w:p>
          <w:p w:rsidR="001210CD" w:rsidRPr="001210CD" w:rsidRDefault="001210CD" w:rsidP="001210CD">
            <w:pPr>
              <w:pBdr>
                <w:top w:val="nil"/>
                <w:left w:val="nil"/>
                <w:bottom w:val="nil"/>
                <w:right w:val="nil"/>
                <w:between w:val="nil"/>
              </w:pBdr>
              <w:rPr>
                <w:color w:val="000000"/>
                <w:sz w:val="24"/>
                <w:szCs w:val="24"/>
              </w:rPr>
            </w:pPr>
            <w:r w:rsidRPr="001210CD">
              <w:rPr>
                <w:color w:val="000000"/>
                <w:sz w:val="24"/>
                <w:szCs w:val="24"/>
              </w:rPr>
              <w:t>В социально-экономическом профиле в 11 классе предмет изучается из расчёта 2 часа в неделю за счёт обязательной части учебного плана (всего 68 часов).</w:t>
            </w:r>
          </w:p>
        </w:tc>
      </w:tr>
    </w:tbl>
    <w:p w:rsidR="00CE2E3D" w:rsidRPr="001210CD" w:rsidRDefault="00CE2E3D"/>
    <w:sectPr w:rsidR="00CE2E3D" w:rsidRPr="001210CD" w:rsidSect="000A4DFB">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2B2"/>
    <w:multiLevelType w:val="multilevel"/>
    <w:tmpl w:val="8B7EC99E"/>
    <w:lvl w:ilvl="0">
      <w:numFmt w:val="bullet"/>
      <w:lvlText w:val="●"/>
      <w:lvlJc w:val="left"/>
      <w:pPr>
        <w:ind w:left="827" w:hanging="360"/>
      </w:pPr>
      <w:rPr>
        <w:rFonts w:ascii="Times New Roman" w:eastAsia="Times New Roman" w:hAnsi="Times New Roman" w:cs="Times New Roman"/>
        <w:sz w:val="24"/>
        <w:szCs w:val="24"/>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0"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1" w:hanging="360"/>
      </w:pPr>
    </w:lvl>
    <w:lvl w:ilvl="7">
      <w:numFmt w:val="bullet"/>
      <w:lvlText w:val="•"/>
      <w:lvlJc w:val="left"/>
      <w:pPr>
        <w:ind w:left="8475" w:hanging="360"/>
      </w:pPr>
    </w:lvl>
    <w:lvl w:ilvl="8">
      <w:numFmt w:val="bullet"/>
      <w:lvlText w:val="•"/>
      <w:lvlJc w:val="left"/>
      <w:pPr>
        <w:ind w:left="9568" w:hanging="360"/>
      </w:pPr>
    </w:lvl>
  </w:abstractNum>
  <w:abstractNum w:abstractNumId="1">
    <w:nsid w:val="1C8C5431"/>
    <w:multiLevelType w:val="multilevel"/>
    <w:tmpl w:val="9110A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65519C"/>
    <w:multiLevelType w:val="multilevel"/>
    <w:tmpl w:val="0F7458D8"/>
    <w:lvl w:ilvl="0">
      <w:numFmt w:val="bullet"/>
      <w:lvlText w:val="●"/>
      <w:lvlJc w:val="left"/>
      <w:pPr>
        <w:ind w:left="827" w:hanging="360"/>
      </w:pPr>
      <w:rPr>
        <w:rFonts w:ascii="Times New Roman" w:eastAsia="Times New Roman" w:hAnsi="Times New Roman" w:cs="Times New Roman"/>
        <w:sz w:val="24"/>
        <w:szCs w:val="24"/>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0"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1" w:hanging="360"/>
      </w:pPr>
    </w:lvl>
    <w:lvl w:ilvl="7">
      <w:numFmt w:val="bullet"/>
      <w:lvlText w:val="•"/>
      <w:lvlJc w:val="left"/>
      <w:pPr>
        <w:ind w:left="8475" w:hanging="360"/>
      </w:pPr>
    </w:lvl>
    <w:lvl w:ilvl="8">
      <w:numFmt w:val="bullet"/>
      <w:lvlText w:val="•"/>
      <w:lvlJc w:val="left"/>
      <w:pPr>
        <w:ind w:left="9568" w:hanging="360"/>
      </w:pPr>
    </w:lvl>
  </w:abstractNum>
  <w:abstractNum w:abstractNumId="3">
    <w:nsid w:val="4FD26D36"/>
    <w:multiLevelType w:val="multilevel"/>
    <w:tmpl w:val="0FD48CA4"/>
    <w:lvl w:ilvl="0">
      <w:numFmt w:val="bullet"/>
      <w:lvlText w:val="●"/>
      <w:lvlJc w:val="left"/>
      <w:pPr>
        <w:ind w:left="827" w:hanging="360"/>
      </w:pPr>
      <w:rPr>
        <w:rFonts w:ascii="Times New Roman" w:eastAsia="Times New Roman" w:hAnsi="Times New Roman" w:cs="Times New Roman"/>
        <w:sz w:val="24"/>
        <w:szCs w:val="24"/>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0"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1" w:hanging="360"/>
      </w:pPr>
    </w:lvl>
    <w:lvl w:ilvl="7">
      <w:numFmt w:val="bullet"/>
      <w:lvlText w:val="•"/>
      <w:lvlJc w:val="left"/>
      <w:pPr>
        <w:ind w:left="8475" w:hanging="360"/>
      </w:pPr>
    </w:lvl>
    <w:lvl w:ilvl="8">
      <w:numFmt w:val="bullet"/>
      <w:lvlText w:val="•"/>
      <w:lvlJc w:val="left"/>
      <w:pPr>
        <w:ind w:left="9568" w:hanging="360"/>
      </w:pPr>
    </w:lvl>
  </w:abstractNum>
  <w:abstractNum w:abstractNumId="4">
    <w:nsid w:val="55555F43"/>
    <w:multiLevelType w:val="multilevel"/>
    <w:tmpl w:val="92508F5E"/>
    <w:lvl w:ilvl="0">
      <w:numFmt w:val="bullet"/>
      <w:lvlText w:val="●"/>
      <w:lvlJc w:val="left"/>
      <w:pPr>
        <w:ind w:left="828" w:hanging="360"/>
      </w:pPr>
      <w:rPr>
        <w:rFonts w:ascii="Times New Roman" w:eastAsia="Times New Roman" w:hAnsi="Times New Roman" w:cs="Times New Roman"/>
        <w:sz w:val="24"/>
        <w:szCs w:val="24"/>
      </w:rPr>
    </w:lvl>
    <w:lvl w:ilvl="1">
      <w:numFmt w:val="bullet"/>
      <w:lvlText w:val="•"/>
      <w:lvlJc w:val="left"/>
      <w:pPr>
        <w:ind w:left="1925" w:hanging="360"/>
      </w:pPr>
    </w:lvl>
    <w:lvl w:ilvl="2">
      <w:numFmt w:val="bullet"/>
      <w:lvlText w:val="•"/>
      <w:lvlJc w:val="left"/>
      <w:pPr>
        <w:ind w:left="3030" w:hanging="360"/>
      </w:pPr>
    </w:lvl>
    <w:lvl w:ilvl="3">
      <w:numFmt w:val="bullet"/>
      <w:lvlText w:val="•"/>
      <w:lvlJc w:val="left"/>
      <w:pPr>
        <w:ind w:left="4135" w:hanging="360"/>
      </w:pPr>
    </w:lvl>
    <w:lvl w:ilvl="4">
      <w:numFmt w:val="bullet"/>
      <w:lvlText w:val="•"/>
      <w:lvlJc w:val="left"/>
      <w:pPr>
        <w:ind w:left="5240" w:hanging="360"/>
      </w:pPr>
    </w:lvl>
    <w:lvl w:ilvl="5">
      <w:numFmt w:val="bullet"/>
      <w:lvlText w:val="•"/>
      <w:lvlJc w:val="left"/>
      <w:pPr>
        <w:ind w:left="6345" w:hanging="360"/>
      </w:pPr>
    </w:lvl>
    <w:lvl w:ilvl="6">
      <w:numFmt w:val="bullet"/>
      <w:lvlText w:val="•"/>
      <w:lvlJc w:val="left"/>
      <w:pPr>
        <w:ind w:left="7450" w:hanging="360"/>
      </w:pPr>
    </w:lvl>
    <w:lvl w:ilvl="7">
      <w:numFmt w:val="bullet"/>
      <w:lvlText w:val="•"/>
      <w:lvlJc w:val="left"/>
      <w:pPr>
        <w:ind w:left="8555" w:hanging="360"/>
      </w:pPr>
    </w:lvl>
    <w:lvl w:ilvl="8">
      <w:numFmt w:val="bullet"/>
      <w:lvlText w:val="•"/>
      <w:lvlJc w:val="left"/>
      <w:pPr>
        <w:ind w:left="9660" w:hanging="360"/>
      </w:pPr>
    </w:lvl>
  </w:abstractNum>
  <w:abstractNum w:abstractNumId="5">
    <w:nsid w:val="75631C02"/>
    <w:multiLevelType w:val="multilevel"/>
    <w:tmpl w:val="7F767620"/>
    <w:lvl w:ilvl="0">
      <w:numFmt w:val="bullet"/>
      <w:lvlText w:val="●"/>
      <w:lvlJc w:val="left"/>
      <w:pPr>
        <w:ind w:left="827" w:hanging="360"/>
      </w:pPr>
      <w:rPr>
        <w:rFonts w:ascii="Times New Roman" w:eastAsia="Times New Roman" w:hAnsi="Times New Roman" w:cs="Times New Roman"/>
        <w:sz w:val="24"/>
        <w:szCs w:val="24"/>
      </w:rPr>
    </w:lvl>
    <w:lvl w:ilvl="1">
      <w:numFmt w:val="bullet"/>
      <w:lvlText w:val="•"/>
      <w:lvlJc w:val="left"/>
      <w:pPr>
        <w:ind w:left="1913" w:hanging="360"/>
      </w:pPr>
    </w:lvl>
    <w:lvl w:ilvl="2">
      <w:numFmt w:val="bullet"/>
      <w:lvlText w:val="•"/>
      <w:lvlJc w:val="left"/>
      <w:pPr>
        <w:ind w:left="3007" w:hanging="360"/>
      </w:pPr>
    </w:lvl>
    <w:lvl w:ilvl="3">
      <w:numFmt w:val="bullet"/>
      <w:lvlText w:val="•"/>
      <w:lvlJc w:val="left"/>
      <w:pPr>
        <w:ind w:left="4100" w:hanging="360"/>
      </w:pPr>
    </w:lvl>
    <w:lvl w:ilvl="4">
      <w:numFmt w:val="bullet"/>
      <w:lvlText w:val="•"/>
      <w:lvlJc w:val="left"/>
      <w:pPr>
        <w:ind w:left="5194" w:hanging="360"/>
      </w:pPr>
    </w:lvl>
    <w:lvl w:ilvl="5">
      <w:numFmt w:val="bullet"/>
      <w:lvlText w:val="•"/>
      <w:lvlJc w:val="left"/>
      <w:pPr>
        <w:ind w:left="6288" w:hanging="360"/>
      </w:pPr>
    </w:lvl>
    <w:lvl w:ilvl="6">
      <w:numFmt w:val="bullet"/>
      <w:lvlText w:val="•"/>
      <w:lvlJc w:val="left"/>
      <w:pPr>
        <w:ind w:left="7381" w:hanging="360"/>
      </w:pPr>
    </w:lvl>
    <w:lvl w:ilvl="7">
      <w:numFmt w:val="bullet"/>
      <w:lvlText w:val="•"/>
      <w:lvlJc w:val="left"/>
      <w:pPr>
        <w:ind w:left="8475" w:hanging="360"/>
      </w:pPr>
    </w:lvl>
    <w:lvl w:ilvl="8">
      <w:numFmt w:val="bullet"/>
      <w:lvlText w:val="•"/>
      <w:lvlJc w:val="left"/>
      <w:pPr>
        <w:ind w:left="9568" w:hanging="36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40"/>
  <w:displayHorizontalDrawingGridEvery w:val="2"/>
  <w:characterSpacingControl w:val="doNotCompress"/>
  <w:compat/>
  <w:rsids>
    <w:rsidRoot w:val="000A4DFB"/>
    <w:rsid w:val="00000D0B"/>
    <w:rsid w:val="000A4DFB"/>
    <w:rsid w:val="000B1223"/>
    <w:rsid w:val="000D2A43"/>
    <w:rsid w:val="00106CC6"/>
    <w:rsid w:val="001210CD"/>
    <w:rsid w:val="00420C3B"/>
    <w:rsid w:val="00A82A39"/>
    <w:rsid w:val="00AC5077"/>
    <w:rsid w:val="00CE2E3D"/>
    <w:rsid w:val="00EB0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FB"/>
    <w:pPr>
      <w:widowControl w:val="0"/>
      <w:spacing w:after="0" w:line="240" w:lineRule="auto"/>
    </w:pPr>
    <w:rPr>
      <w:rFonts w:ascii="Times New Roman" w:eastAsia="Times New Roman" w:hAnsi="Times New Roman" w:cs="Times New Roman"/>
      <w:lang w:eastAsia="ru-RU"/>
    </w:rPr>
  </w:style>
  <w:style w:type="paragraph" w:styleId="1">
    <w:name w:val="heading 1"/>
    <w:basedOn w:val="a"/>
    <w:next w:val="a"/>
    <w:link w:val="10"/>
    <w:uiPriority w:val="9"/>
    <w:rsid w:val="00106CC6"/>
    <w:pPr>
      <w:keepNext/>
      <w:keepLines/>
      <w:spacing w:line="480" w:lineRule="auto"/>
      <w:jc w:val="center"/>
      <w:outlineLvl w:val="0"/>
    </w:pPr>
    <w:rPr>
      <w:rFonts w:eastAsiaTheme="majorEastAsia" w:cstheme="majorBidi"/>
      <w:bCs/>
      <w:szCs w:val="28"/>
    </w:rPr>
  </w:style>
  <w:style w:type="paragraph" w:styleId="2">
    <w:name w:val="heading 2"/>
    <w:basedOn w:val="a"/>
    <w:next w:val="a"/>
    <w:link w:val="20"/>
    <w:autoRedefine/>
    <w:uiPriority w:val="9"/>
    <w:unhideWhenUsed/>
    <w:qFormat/>
    <w:rsid w:val="000D2A43"/>
    <w:pPr>
      <w:keepNext/>
      <w:keepLines/>
      <w:spacing w:line="48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6CC6"/>
    <w:rPr>
      <w:rFonts w:ascii="Times New Roman" w:eastAsiaTheme="majorEastAsia" w:hAnsi="Times New Roman" w:cstheme="majorBidi"/>
      <w:bCs/>
      <w:color w:val="000000" w:themeColor="text1"/>
      <w:sz w:val="28"/>
      <w:szCs w:val="28"/>
    </w:rPr>
  </w:style>
  <w:style w:type="character" w:customStyle="1" w:styleId="20">
    <w:name w:val="Заголовок 2 Знак"/>
    <w:basedOn w:val="a0"/>
    <w:link w:val="2"/>
    <w:uiPriority w:val="9"/>
    <w:rsid w:val="000D2A43"/>
    <w:rPr>
      <w:rFonts w:ascii="Times New Roman" w:eastAsiaTheme="majorEastAsia" w:hAnsi="Times New Roman" w:cstheme="majorBidi"/>
      <w:b/>
      <w:bCs/>
      <w:sz w:val="28"/>
      <w:szCs w:val="26"/>
    </w:rPr>
  </w:style>
  <w:style w:type="table" w:styleId="a3">
    <w:name w:val="Table Grid"/>
    <w:basedOn w:val="a1"/>
    <w:uiPriority w:val="59"/>
    <w:rsid w:val="000A4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6107</Words>
  <Characters>34812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2023-11-16T18:26:00Z</dcterms:created>
  <dcterms:modified xsi:type="dcterms:W3CDTF">2023-11-16T18:43:00Z</dcterms:modified>
</cp:coreProperties>
</file>